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2D" w:rsidRDefault="00404808">
      <w:pPr>
        <w:adjustRightInd w:val="0"/>
        <w:snapToGrid w:val="0"/>
        <w:spacing w:line="600" w:lineRule="exact"/>
        <w:rPr>
          <w:rFonts w:ascii="宋体" w:hAnsi="宋体"/>
          <w:b/>
          <w:sz w:val="36"/>
          <w:szCs w:val="36"/>
        </w:rPr>
      </w:pPr>
      <w:r>
        <w:rPr>
          <w:rFonts w:ascii="宋体" w:hAnsi="宋体" w:hint="eastAsia"/>
          <w:b/>
          <w:sz w:val="36"/>
          <w:szCs w:val="36"/>
        </w:rPr>
        <w:t>江苏省高校混合式精品通识课程联盟</w:t>
      </w:r>
      <w:r>
        <w:rPr>
          <w:rFonts w:ascii="宋体" w:hAnsi="宋体"/>
          <w:b/>
          <w:sz w:val="36"/>
          <w:szCs w:val="36"/>
        </w:rPr>
        <w:t>选修课</w:t>
      </w:r>
      <w:r>
        <w:rPr>
          <w:rFonts w:ascii="宋体" w:hAnsi="宋体" w:hint="eastAsia"/>
          <w:b/>
          <w:sz w:val="36"/>
          <w:szCs w:val="36"/>
        </w:rPr>
        <w:t>课程</w:t>
      </w:r>
    </w:p>
    <w:p w:rsidR="00C9112D" w:rsidRDefault="00404808">
      <w:pPr>
        <w:adjustRightInd w:val="0"/>
        <w:snapToGrid w:val="0"/>
        <w:spacing w:line="600" w:lineRule="exact"/>
        <w:jc w:val="center"/>
        <w:rPr>
          <w:rFonts w:ascii="宋体" w:hAnsi="宋体"/>
          <w:b/>
          <w:sz w:val="36"/>
          <w:szCs w:val="36"/>
        </w:rPr>
      </w:pPr>
      <w:r>
        <w:rPr>
          <w:rFonts w:ascii="宋体" w:hAnsi="宋体"/>
          <w:b/>
          <w:sz w:val="36"/>
          <w:szCs w:val="36"/>
        </w:rPr>
        <w:t>简介</w:t>
      </w:r>
    </w:p>
    <w:p w:rsidR="00C9112D" w:rsidRDefault="00404808">
      <w:pPr>
        <w:wordWrap w:val="0"/>
        <w:adjustRightInd w:val="0"/>
        <w:snapToGrid w:val="0"/>
        <w:spacing w:line="600" w:lineRule="exact"/>
        <w:jc w:val="left"/>
        <w:rPr>
          <w:rFonts w:ascii="Times New Roman" w:eastAsia="黑体" w:hAnsi="Times New Roman"/>
          <w:b/>
          <w:sz w:val="28"/>
          <w:szCs w:val="28"/>
        </w:rPr>
      </w:pPr>
      <w:r>
        <w:rPr>
          <w:rFonts w:ascii="Times New Roman" w:eastAsia="黑体" w:hAnsi="Times New Roman" w:hint="eastAsia"/>
          <w:b/>
          <w:sz w:val="28"/>
          <w:szCs w:val="28"/>
        </w:rPr>
        <w:t>一、</w:t>
      </w:r>
      <w:r>
        <w:rPr>
          <w:rFonts w:ascii="Times New Roman" w:eastAsia="黑体" w:hAnsi="Times New Roman"/>
          <w:b/>
          <w:sz w:val="28"/>
          <w:szCs w:val="28"/>
        </w:rPr>
        <w:t>河海大学</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1</w:t>
      </w:r>
      <w:r>
        <w:rPr>
          <w:rFonts w:ascii="Times New Roman" w:eastAsia="黑体" w:hAnsi="Times New Roman"/>
          <w:b/>
          <w:sz w:val="28"/>
          <w:szCs w:val="28"/>
        </w:rPr>
        <w:t xml:space="preserve">. </w:t>
      </w:r>
      <w:r>
        <w:rPr>
          <w:rFonts w:ascii="Times New Roman" w:eastAsia="黑体" w:hAnsi="Times New Roman" w:hint="eastAsia"/>
          <w:b/>
          <w:sz w:val="28"/>
          <w:szCs w:val="28"/>
        </w:rPr>
        <w:t>道路</w:t>
      </w:r>
      <w:r>
        <w:rPr>
          <w:rFonts w:ascii="Times New Roman" w:eastAsia="黑体" w:hAnsi="Times New Roman"/>
          <w:b/>
          <w:sz w:val="28"/>
          <w:szCs w:val="28"/>
        </w:rPr>
        <w:t>交通安全</w:t>
      </w:r>
      <w:r>
        <w:rPr>
          <w:rFonts w:ascii="Times New Roman" w:eastAsia="黑体" w:hAnsi="Times New Roman" w:hint="eastAsia"/>
          <w:b/>
          <w:sz w:val="28"/>
          <w:szCs w:val="28"/>
        </w:rPr>
        <w:t>（</w:t>
      </w:r>
      <w:r>
        <w:rPr>
          <w:rFonts w:ascii="Times New Roman" w:eastAsia="黑体" w:hAnsi="Times New Roman"/>
          <w:b/>
          <w:sz w:val="28"/>
          <w:szCs w:val="28"/>
        </w:rPr>
        <w:t>开课学校：河海大学</w:t>
      </w:r>
      <w:r>
        <w:rPr>
          <w:rFonts w:ascii="Times New Roman" w:eastAsia="黑体" w:hAnsi="Times New Roman" w:hint="eastAsia"/>
          <w:b/>
          <w:sz w:val="28"/>
          <w:szCs w:val="28"/>
        </w:rPr>
        <w:t>）</w:t>
      </w:r>
    </w:p>
    <w:p w:rsidR="00C9112D" w:rsidRDefault="00404808">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作为交通工程专业主干课程，《道路交通安全》通过研究人、车、道路与环境等因素与交通事故相互作用、影响关系，进一步研究交通事故调查处理、分析再现、特征分析、评价预测、安全评估和措施改善，适合交通运输类相关专业的本科生、研究生、从事交通运输规划与管理相关领域技术人员学习。本课程相关电子资源已在中国大学</w:t>
      </w:r>
      <w:r>
        <w:rPr>
          <w:rFonts w:ascii="Times New Roman" w:eastAsia="仿宋_GB2312" w:hAnsi="Times New Roman"/>
          <w:bCs/>
          <w:sz w:val="28"/>
          <w:szCs w:val="28"/>
        </w:rPr>
        <w:t>mooc</w:t>
      </w:r>
      <w:r>
        <w:rPr>
          <w:rFonts w:ascii="Times New Roman" w:eastAsia="仿宋_GB2312" w:hAnsi="Times New Roman"/>
          <w:bCs/>
          <w:sz w:val="28"/>
          <w:szCs w:val="28"/>
        </w:rPr>
        <w:t>（含国际版平台）、超星等平台上线多轮，并出版了《道路交通安全》</w:t>
      </w:r>
      <w:r>
        <w:rPr>
          <w:rFonts w:ascii="Times New Roman" w:eastAsia="仿宋_GB2312" w:hAnsi="Times New Roman"/>
          <w:bCs/>
          <w:sz w:val="28"/>
          <w:szCs w:val="28"/>
        </w:rPr>
        <w:t>“</w:t>
      </w:r>
      <w:r>
        <w:rPr>
          <w:rFonts w:ascii="Times New Roman" w:eastAsia="仿宋_GB2312" w:hAnsi="Times New Roman"/>
          <w:bCs/>
          <w:sz w:val="28"/>
          <w:szCs w:val="28"/>
        </w:rPr>
        <w:t>十三五</w:t>
      </w:r>
      <w:r>
        <w:rPr>
          <w:rFonts w:ascii="Times New Roman" w:eastAsia="仿宋_GB2312" w:hAnsi="Times New Roman"/>
          <w:bCs/>
          <w:sz w:val="28"/>
          <w:szCs w:val="28"/>
        </w:rPr>
        <w:t>”</w:t>
      </w:r>
      <w:r>
        <w:rPr>
          <w:rFonts w:ascii="Times New Roman" w:eastAsia="仿宋_GB2312" w:hAnsi="Times New Roman"/>
          <w:bCs/>
          <w:sz w:val="28"/>
          <w:szCs w:val="28"/>
        </w:rPr>
        <w:t>江苏省高等学校重点教材，相关资源已服务国内</w:t>
      </w:r>
      <w:r>
        <w:rPr>
          <w:rFonts w:ascii="Times New Roman" w:eastAsia="仿宋_GB2312" w:hAnsi="Times New Roman"/>
          <w:bCs/>
          <w:sz w:val="28"/>
          <w:szCs w:val="28"/>
        </w:rPr>
        <w:t>20</w:t>
      </w:r>
      <w:r>
        <w:rPr>
          <w:rFonts w:ascii="Times New Roman" w:eastAsia="仿宋_GB2312" w:hAnsi="Times New Roman"/>
          <w:bCs/>
          <w:sz w:val="28"/>
          <w:szCs w:val="28"/>
        </w:rPr>
        <w:t>余所高校的</w:t>
      </w:r>
      <w:r>
        <w:rPr>
          <w:rFonts w:ascii="Times New Roman" w:eastAsia="仿宋_GB2312" w:hAnsi="Times New Roman"/>
          <w:bCs/>
          <w:sz w:val="28"/>
          <w:szCs w:val="28"/>
        </w:rPr>
        <w:t>3000</w:t>
      </w:r>
      <w:r>
        <w:rPr>
          <w:rFonts w:ascii="Times New Roman" w:eastAsia="仿宋_GB2312" w:hAnsi="Times New Roman"/>
          <w:bCs/>
          <w:sz w:val="28"/>
          <w:szCs w:val="28"/>
        </w:rPr>
        <w:t>余名师生，取得显著成效。</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2.</w:t>
      </w:r>
      <w:r>
        <w:rPr>
          <w:rFonts w:ascii="Times New Roman" w:eastAsia="黑体" w:hAnsi="Times New Roman"/>
          <w:b/>
          <w:sz w:val="28"/>
          <w:szCs w:val="28"/>
        </w:rPr>
        <w:t xml:space="preserve"> </w:t>
      </w:r>
      <w:r>
        <w:rPr>
          <w:rFonts w:ascii="Times New Roman" w:eastAsia="黑体" w:hAnsi="Times New Roman" w:hint="eastAsia"/>
          <w:b/>
          <w:sz w:val="28"/>
          <w:szCs w:val="28"/>
        </w:rPr>
        <w:t>走近地下水（</w:t>
      </w:r>
      <w:r>
        <w:rPr>
          <w:rFonts w:ascii="Times New Roman" w:eastAsia="黑体" w:hAnsi="Times New Roman"/>
          <w:b/>
          <w:sz w:val="28"/>
          <w:szCs w:val="28"/>
        </w:rPr>
        <w:t>开课学校：河海大学</w:t>
      </w:r>
      <w:r>
        <w:rPr>
          <w:rFonts w:ascii="Times New Roman" w:eastAsia="黑体" w:hAnsi="Times New Roman" w:hint="eastAsia"/>
          <w:b/>
          <w:sz w:val="28"/>
          <w:szCs w:val="28"/>
        </w:rPr>
        <w:t>）</w:t>
      </w:r>
    </w:p>
    <w:p w:rsidR="00C9112D" w:rsidRDefault="00404808">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课程简</w:t>
      </w:r>
      <w:r>
        <w:rPr>
          <w:rFonts w:ascii="Times New Roman" w:eastAsia="仿宋_GB2312" w:hAnsi="Times New Roman"/>
          <w:b/>
          <w:sz w:val="28"/>
          <w:szCs w:val="28"/>
        </w:rPr>
        <w:t>介：</w:t>
      </w:r>
      <w:r>
        <w:rPr>
          <w:rFonts w:ascii="Times New Roman" w:eastAsia="仿宋_GB2312" w:hAnsi="Times New Roman"/>
          <w:bCs/>
          <w:sz w:val="28"/>
          <w:szCs w:val="28"/>
        </w:rPr>
        <w:t>地下水是人类生活、工农业用水的主要水源之一，全国</w:t>
      </w:r>
      <w:r>
        <w:rPr>
          <w:rFonts w:ascii="Times New Roman" w:eastAsia="仿宋_GB2312" w:hAnsi="Times New Roman"/>
          <w:bCs/>
          <w:sz w:val="28"/>
          <w:szCs w:val="28"/>
        </w:rPr>
        <w:t>657</w:t>
      </w:r>
      <w:r>
        <w:rPr>
          <w:rFonts w:ascii="Times New Roman" w:eastAsia="仿宋_GB2312" w:hAnsi="Times New Roman"/>
          <w:bCs/>
          <w:sz w:val="28"/>
          <w:szCs w:val="28"/>
        </w:rPr>
        <w:t>个城市中，有</w:t>
      </w:r>
      <w:r>
        <w:rPr>
          <w:rFonts w:ascii="Times New Roman" w:eastAsia="仿宋_GB2312" w:hAnsi="Times New Roman"/>
          <w:bCs/>
          <w:sz w:val="28"/>
          <w:szCs w:val="28"/>
        </w:rPr>
        <w:t>400</w:t>
      </w:r>
      <w:r>
        <w:rPr>
          <w:rFonts w:ascii="Times New Roman" w:eastAsia="仿宋_GB2312" w:hAnsi="Times New Roman"/>
          <w:bCs/>
          <w:sz w:val="28"/>
          <w:szCs w:val="28"/>
        </w:rPr>
        <w:t>余个城市以地下水为主要供水水源，不合理的开发利用已引发许多地区的生态与环境地质问题。《走近地下水》课程，依托河海大学水文水资源专业的主干专业课之一</w:t>
      </w:r>
      <w:r>
        <w:rPr>
          <w:rFonts w:ascii="Times New Roman" w:eastAsia="仿宋_GB2312" w:hAnsi="Times New Roman"/>
          <w:bCs/>
          <w:sz w:val="28"/>
          <w:szCs w:val="28"/>
        </w:rPr>
        <w:t>——</w:t>
      </w:r>
      <w:r>
        <w:rPr>
          <w:rFonts w:ascii="Times New Roman" w:eastAsia="仿宋_GB2312" w:hAnsi="Times New Roman"/>
          <w:bCs/>
          <w:sz w:val="28"/>
          <w:szCs w:val="28"/>
        </w:rPr>
        <w:t>《地下水水文学》，由束龙仓教授、刘波副教授与鲁程鹏副教授主讲，从水文循环的基本原理出发，讲解地下水的概念、类型，地下水的补给与排泄，地下水开发利用现状，与地下水开发利用有关的生态与环境地质问题，以及地下水保护的主要措施。使您了解地下水的基本知识，领略到地下水科学具有的理论研究与实际应用</w:t>
      </w:r>
      <w:r>
        <w:rPr>
          <w:rFonts w:ascii="Times New Roman" w:eastAsia="仿宋_GB2312" w:hAnsi="Times New Roman"/>
          <w:bCs/>
          <w:sz w:val="28"/>
          <w:szCs w:val="28"/>
        </w:rPr>
        <w:t>的广阔前景。</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3</w:t>
      </w:r>
      <w:r>
        <w:rPr>
          <w:rFonts w:ascii="Times New Roman" w:eastAsia="黑体" w:hAnsi="Times New Roman" w:hint="eastAsia"/>
          <w:b/>
          <w:sz w:val="28"/>
          <w:szCs w:val="28"/>
        </w:rPr>
        <w:t xml:space="preserve">. </w:t>
      </w:r>
      <w:r>
        <w:rPr>
          <w:rFonts w:ascii="Times New Roman" w:eastAsia="黑体" w:hAnsi="Times New Roman" w:hint="eastAsia"/>
          <w:b/>
          <w:sz w:val="28"/>
          <w:szCs w:val="28"/>
        </w:rPr>
        <w:t>基于游戏开发的</w:t>
      </w:r>
      <w:r>
        <w:rPr>
          <w:rFonts w:ascii="Times New Roman" w:eastAsia="黑体" w:hAnsi="Times New Roman" w:hint="eastAsia"/>
          <w:b/>
          <w:sz w:val="28"/>
          <w:szCs w:val="28"/>
        </w:rPr>
        <w:t>C</w:t>
      </w:r>
      <w:r>
        <w:rPr>
          <w:rFonts w:ascii="Times New Roman" w:eastAsia="黑体" w:hAnsi="Times New Roman" w:hint="eastAsia"/>
          <w:b/>
          <w:sz w:val="28"/>
          <w:szCs w:val="28"/>
        </w:rPr>
        <w:t>语言程序设计入门与实践（开课学校：河</w:t>
      </w:r>
      <w:r>
        <w:rPr>
          <w:rFonts w:ascii="Times New Roman" w:eastAsia="黑体" w:hAnsi="Times New Roman" w:hint="eastAsia"/>
          <w:b/>
          <w:sz w:val="28"/>
          <w:szCs w:val="28"/>
        </w:rPr>
        <w:lastRenderedPageBreak/>
        <w:t>海大学）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课程简介：</w:t>
      </w:r>
      <w:r>
        <w:rPr>
          <w:rFonts w:ascii="Times New Roman" w:eastAsia="仿宋_GB2312" w:hAnsi="Times New Roman"/>
          <w:sz w:val="28"/>
          <w:szCs w:val="28"/>
        </w:rPr>
        <w:t>先讲最少的语法知识，再把游戏开发应用于</w:t>
      </w:r>
      <w:r>
        <w:rPr>
          <w:rFonts w:ascii="Times New Roman" w:eastAsia="仿宋_GB2312" w:hAnsi="Times New Roman"/>
          <w:sz w:val="28"/>
          <w:szCs w:val="28"/>
        </w:rPr>
        <w:t>C</w:t>
      </w:r>
      <w:r>
        <w:rPr>
          <w:rFonts w:ascii="Times New Roman" w:eastAsia="仿宋_GB2312" w:hAnsi="Times New Roman"/>
          <w:sz w:val="28"/>
          <w:szCs w:val="28"/>
        </w:rPr>
        <w:t>语言教学；从无到有开发游戏，通过游戏案例逐步应用语法知识，提升对编程的兴趣和能力。该授课方法已在实际教学中验证，同学们对编程产生了浓厚的兴趣，能够主动学习，大一学生普遍能写出近千行代码的复杂游戏，编程能力显著提升</w:t>
      </w:r>
      <w:r>
        <w:rPr>
          <w:rFonts w:ascii="Times New Roman" w:eastAsia="仿宋_GB2312" w:hAnsi="Times New Roman" w:hint="eastAsia"/>
          <w:sz w:val="28"/>
          <w:szCs w:val="28"/>
        </w:rPr>
        <w:t>。</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4.</w:t>
      </w:r>
      <w:r>
        <w:rPr>
          <w:rFonts w:ascii="Times New Roman" w:eastAsia="黑体" w:hAnsi="Times New Roman" w:hint="eastAsia"/>
          <w:b/>
          <w:sz w:val="28"/>
          <w:szCs w:val="28"/>
        </w:rPr>
        <w:t xml:space="preserve"> </w:t>
      </w:r>
      <w:r>
        <w:rPr>
          <w:rFonts w:ascii="Times New Roman" w:eastAsia="黑体" w:hAnsi="Times New Roman" w:hint="eastAsia"/>
          <w:b/>
          <w:sz w:val="28"/>
          <w:szCs w:val="28"/>
        </w:rPr>
        <w:t>爱的心理学（开课学校：河海大学）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对于爱，我们似乎耳熟能详。我们因为被爱而长大，不少人因为没有得到足够的爱而不快乐。然而，爱究竟是什么？我们为什么需要爱？怎样才能真正获得我们渴望的爱？怎样才是真的爱别人？也许，我们有太多的不清晰。《爱的心理学》结合心理学相关理论和一线心理咨询工作体验，探索和回答关于爱的知识，致力于带领同学体验和感受爱是什么、谁更有爱的能力、不同类型的爱有什么不同的特征、如何爱自己和爱他人、什么阻止了我们爱与被爱等等。如果你耐心投入学习，你也许会通过这门课解开心中多年的谜团，对自己有更加清晰的认识，也能学习到改变自我、发展爱</w:t>
      </w:r>
      <w:r>
        <w:rPr>
          <w:rFonts w:ascii="Times New Roman" w:eastAsia="仿宋_GB2312" w:hAnsi="Times New Roman"/>
          <w:bCs/>
          <w:sz w:val="28"/>
          <w:szCs w:val="28"/>
        </w:rPr>
        <w:t>的能力的一些方法，为自己的人生幸福和满意打开一扇新的窗户。</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5</w:t>
      </w:r>
      <w:r>
        <w:rPr>
          <w:rFonts w:ascii="Times New Roman" w:eastAsia="黑体" w:hAnsi="Times New Roman" w:hint="eastAsia"/>
          <w:b/>
          <w:sz w:val="28"/>
          <w:szCs w:val="28"/>
        </w:rPr>
        <w:t xml:space="preserve">. </w:t>
      </w:r>
      <w:r>
        <w:rPr>
          <w:rFonts w:ascii="Times New Roman" w:eastAsia="黑体" w:hAnsi="Times New Roman" w:hint="eastAsia"/>
          <w:b/>
          <w:sz w:val="28"/>
          <w:szCs w:val="28"/>
        </w:rPr>
        <w:t>组织的奥秘（开课学校：河海大学）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hint="eastAsia"/>
          <w:bCs/>
          <w:sz w:val="28"/>
          <w:szCs w:val="28"/>
        </w:rPr>
        <w:t>课程关注与讨论的是人类社会的组织，尤其关注组织行为、组织效率。课程的基本观点：人类是无法特立独行的物种，无论是生存还是生活，人们都需要不断地与他人交往互动以实现自己的目的，人们交往互动的载体就是组织。从这个意义上讲，人类社会通过组织而构筑，人类社会是组织化的社会，没有人与组织无关，但同</w:t>
      </w:r>
      <w:r>
        <w:rPr>
          <w:rFonts w:ascii="Times New Roman" w:eastAsia="仿宋_GB2312" w:hAnsi="Times New Roman" w:hint="eastAsia"/>
          <w:bCs/>
          <w:sz w:val="28"/>
          <w:szCs w:val="28"/>
        </w:rPr>
        <w:lastRenderedPageBreak/>
        <w:t>时，组织难以驾驭。由于课程主题——组织本身的复杂性，为揭示组织的规律，课程涉猎学科众多，大致包括管理学、社会学、心理</w:t>
      </w:r>
      <w:r>
        <w:rPr>
          <w:rFonts w:ascii="Times New Roman" w:eastAsia="仿宋_GB2312" w:hAnsi="Times New Roman" w:hint="eastAsia"/>
          <w:bCs/>
          <w:sz w:val="28"/>
          <w:szCs w:val="28"/>
        </w:rPr>
        <w:t>学、经济学、行为科学等。课程将从多学科视角分析审视组织行为与组织结果，在组织问题上给予学生全面的视野和理性思维方式；通过揭示组织从生到死以及力量蕴积的规律，使学生不仅理解组织蕴含的秘密，领略组织的独特魅力，而且为日后从事各类组织管理及组织研究奠定基础。</w:t>
      </w:r>
    </w:p>
    <w:p w:rsidR="00C9112D" w:rsidRDefault="00404808">
      <w:pPr>
        <w:numPr>
          <w:ilvl w:val="0"/>
          <w:numId w:val="1"/>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玩具设计大家谈（开课学校：河海大学）</w:t>
      </w:r>
    </w:p>
    <w:p w:rsidR="00C9112D" w:rsidRDefault="00404808">
      <w:pPr>
        <w:rPr>
          <w:rFonts w:ascii="宋体" w:hAnsi="宋体" w:cs="宋体"/>
          <w:sz w:val="24"/>
        </w:rPr>
      </w:pPr>
      <w:r>
        <w:rPr>
          <w:rFonts w:ascii="宋体" w:hAnsi="宋体" w:cs="宋体"/>
          <w:b/>
          <w:bCs/>
          <w:sz w:val="28"/>
          <w:szCs w:val="28"/>
        </w:rPr>
        <w:t>课程网站：</w:t>
      </w:r>
      <w:hyperlink r:id="rId8" w:history="1">
        <w:r>
          <w:rPr>
            <w:rStyle w:val="a6"/>
            <w:rFonts w:ascii="宋体" w:hAnsi="宋体" w:cs="宋体" w:hint="eastAsia"/>
            <w:sz w:val="24"/>
          </w:rPr>
          <w:t>https://mooc1.chaoxing.com/course/218770361</w:t>
        </w:r>
        <w:r>
          <w:rPr>
            <w:rStyle w:val="a6"/>
            <w:rFonts w:ascii="宋体" w:hAnsi="宋体" w:cs="宋体" w:hint="eastAsia"/>
            <w:sz w:val="24"/>
          </w:rPr>
          <w:t>.html</w:t>
        </w:r>
      </w:hyperlink>
    </w:p>
    <w:p w:rsidR="00C9112D" w:rsidRDefault="00404808">
      <w:pPr>
        <w:rPr>
          <w:rFonts w:ascii="宋体" w:hAnsi="宋体" w:cs="宋体"/>
          <w:sz w:val="24"/>
        </w:rPr>
      </w:pPr>
      <w:r>
        <w:rPr>
          <w:rFonts w:ascii="宋体" w:hAnsi="宋体" w:cs="宋体"/>
          <w:b/>
          <w:bCs/>
          <w:sz w:val="28"/>
          <w:szCs w:val="28"/>
        </w:rPr>
        <w:t>课程简介：</w:t>
      </w:r>
      <w:r>
        <w:rPr>
          <w:rFonts w:ascii="宋体" w:hAnsi="宋体" w:cs="宋体"/>
          <w:sz w:val="24"/>
        </w:rPr>
        <w:br/>
      </w:r>
      <w:r>
        <w:rPr>
          <w:rFonts w:ascii="Times New Roman" w:eastAsia="仿宋_GB2312" w:hAnsi="Times New Roman" w:hint="eastAsia"/>
          <w:bCs/>
          <w:sz w:val="28"/>
          <w:szCs w:val="28"/>
        </w:rPr>
        <w:t> </w:t>
      </w:r>
      <w:r>
        <w:rPr>
          <w:rFonts w:ascii="Times New Roman" w:eastAsia="仿宋_GB2312" w:hAnsi="Times New Roman" w:hint="eastAsia"/>
          <w:bCs/>
          <w:sz w:val="28"/>
          <w:szCs w:val="28"/>
        </w:rPr>
        <w:t xml:space="preserve">    </w:t>
      </w:r>
      <w:r>
        <w:rPr>
          <w:rFonts w:ascii="Times New Roman" w:eastAsia="仿宋_GB2312" w:hAnsi="Times New Roman" w:hint="eastAsia"/>
          <w:bCs/>
          <w:sz w:val="28"/>
          <w:szCs w:val="28"/>
        </w:rPr>
        <w:t>本课程为河海大学</w:t>
      </w:r>
      <w:r>
        <w:rPr>
          <w:rFonts w:ascii="Times New Roman" w:eastAsia="仿宋_GB2312" w:hAnsi="Times New Roman" w:hint="eastAsia"/>
          <w:bCs/>
          <w:sz w:val="28"/>
          <w:szCs w:val="28"/>
        </w:rPr>
        <w:t>2021</w:t>
      </w:r>
      <w:r>
        <w:rPr>
          <w:rFonts w:ascii="Times New Roman" w:eastAsia="仿宋_GB2312" w:hAnsi="Times New Roman" w:hint="eastAsia"/>
          <w:bCs/>
          <w:sz w:val="28"/>
          <w:szCs w:val="28"/>
        </w:rPr>
        <w:t>年校级课程思政示范课程及</w:t>
      </w:r>
      <w:r>
        <w:rPr>
          <w:rFonts w:ascii="Times New Roman" w:eastAsia="仿宋_GB2312" w:hAnsi="Times New Roman" w:hint="eastAsia"/>
          <w:bCs/>
          <w:sz w:val="28"/>
          <w:szCs w:val="28"/>
        </w:rPr>
        <w:t>2020</w:t>
      </w:r>
      <w:r>
        <w:rPr>
          <w:rFonts w:ascii="Times New Roman" w:eastAsia="仿宋_GB2312" w:hAnsi="Times New Roman" w:hint="eastAsia"/>
          <w:bCs/>
          <w:sz w:val="28"/>
          <w:szCs w:val="28"/>
        </w:rPr>
        <w:t>年河海大学校级在线开放课程。是在中国玩具和婴童用品协会的官方支持下，以系列化微纪录片拍摄方式，全景式展示玩具行业市场现状与产业发展动态，专注于工业设计专业玩具设计方向的社会实践类课程。你会和老师走出高校，和玩具设计行业大咖面对面谈玩具设计，和玩具设计师，行业资深人士学习玩具的设计研发、生产制造、市场营销，授权运营。老师会带着你实地探访中国国际玩具展四大展了解行业发展现状，深入走访各玩具品类的龙头企业解析玩具设计研</w:t>
      </w:r>
      <w:r>
        <w:rPr>
          <w:rFonts w:ascii="Times New Roman" w:eastAsia="仿宋_GB2312" w:hAnsi="Times New Roman" w:hint="eastAsia"/>
          <w:bCs/>
          <w:sz w:val="28"/>
          <w:szCs w:val="28"/>
        </w:rPr>
        <w:t>发、生产制造全流程，探寻著名设计公司资深设计师玩具项目推进始末，聆听毕业即创业的设计师创业故事。纪录片实拍、全景式展示、案例化讲解、访谈式挖掘，让玩具设计课程新鲜、生动、有趣、好学！</w:t>
      </w:r>
    </w:p>
    <w:p w:rsidR="00C9112D" w:rsidRDefault="00C9112D">
      <w:pPr>
        <w:rPr>
          <w:rFonts w:ascii="Times New Roman" w:eastAsia="仿宋_GB2312" w:hAnsi="Times New Roman"/>
          <w:bCs/>
          <w:sz w:val="28"/>
          <w:szCs w:val="28"/>
        </w:rPr>
      </w:pPr>
    </w:p>
    <w:p w:rsidR="00C9112D" w:rsidRDefault="00404808">
      <w:pPr>
        <w:wordWrap w:val="0"/>
        <w:adjustRightInd w:val="0"/>
        <w:snapToGrid w:val="0"/>
        <w:spacing w:line="600" w:lineRule="exact"/>
        <w:jc w:val="left"/>
        <w:rPr>
          <w:rFonts w:ascii="Times New Roman" w:eastAsia="仿宋_GB2312" w:hAnsi="Times New Roman"/>
          <w:b/>
          <w:sz w:val="28"/>
          <w:szCs w:val="28"/>
        </w:rPr>
      </w:pPr>
      <w:r>
        <w:rPr>
          <w:rFonts w:ascii="Times New Roman" w:eastAsia="黑体" w:hAnsi="Times New Roman" w:hint="eastAsia"/>
          <w:b/>
          <w:sz w:val="28"/>
          <w:szCs w:val="28"/>
        </w:rPr>
        <w:lastRenderedPageBreak/>
        <w:t>二、南京航空航天大学</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1. </w:t>
      </w:r>
      <w:r>
        <w:rPr>
          <w:rFonts w:ascii="Times New Roman" w:eastAsia="黑体" w:hAnsi="Times New Roman" w:hint="eastAsia"/>
          <w:b/>
          <w:sz w:val="28"/>
          <w:szCs w:val="28"/>
        </w:rPr>
        <w:t>无人机设计导论（开课学校：南京航空航天大学）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2.</w:t>
      </w:r>
      <w:r>
        <w:rPr>
          <w:rFonts w:ascii="Times New Roman" w:eastAsia="黑体" w:hAnsi="Times New Roman" w:hint="eastAsia"/>
          <w:b/>
          <w:sz w:val="28"/>
          <w:szCs w:val="28"/>
        </w:rPr>
        <w:t>航空航天材料概论（开课学校：南京航空航天大学）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筑梦航天，材料先行，“航空航天材料”——材料世界的天之骄子。课程将最新科研动态融入课程教学中，通过进行问题剖析、案例分析等方式使学生掌握先进航空航天材料的性能特点及应用</w:t>
      </w:r>
      <w:r>
        <w:rPr>
          <w:rFonts w:ascii="Times New Roman" w:eastAsia="仿宋_GB2312" w:hAnsi="Times New Roman" w:hint="eastAsia"/>
          <w:bCs/>
          <w:sz w:val="28"/>
          <w:szCs w:val="28"/>
        </w:rPr>
        <w:t>，对学生拓宽视野、优化知识结构、提高综合素质和增强实践能力大有裨益。课程入选江苏高校“金课”工作坊推进计划。</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3. </w:t>
      </w:r>
      <w:r>
        <w:rPr>
          <w:rFonts w:ascii="Times New Roman" w:eastAsia="黑体" w:hAnsi="Times New Roman" w:hint="eastAsia"/>
          <w:b/>
          <w:sz w:val="28"/>
          <w:szCs w:val="28"/>
        </w:rPr>
        <w:t>材料力学漫谈（开课学校：南京航空航天大学）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本课程融知识、趣味、能力、素质为一体，以分析生活和工程中的力学问题为培养目标，旨在把深奥的力学原理和科学规律，用浅显的语言介绍给学生。通过观察力学现象，阐明力学原理，掌握分析方法，运用其解决和解释工程实际及日常生活中所遇到的问题。材料力学博大精深，掌握它势必可以使我们变得更为聪慧和睿智。</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4. </w:t>
      </w:r>
      <w:r>
        <w:rPr>
          <w:rFonts w:ascii="Times New Roman" w:eastAsia="黑体" w:hAnsi="Times New Roman" w:hint="eastAsia"/>
          <w:b/>
          <w:sz w:val="28"/>
          <w:szCs w:val="28"/>
        </w:rPr>
        <w:t>灰色系统理论（开课学校：南京航空航天大学）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w:t>
      </w:r>
      <w:r>
        <w:rPr>
          <w:rFonts w:ascii="Times New Roman" w:eastAsia="仿宋_GB2312" w:hAnsi="Times New Roman"/>
          <w:b/>
          <w:sz w:val="28"/>
          <w:szCs w:val="28"/>
        </w:rPr>
        <w:t>程简介</w:t>
      </w:r>
      <w:r>
        <w:rPr>
          <w:rFonts w:ascii="Times New Roman" w:eastAsia="仿宋_GB2312" w:hAnsi="Times New Roman"/>
          <w:bCs/>
          <w:sz w:val="28"/>
          <w:szCs w:val="28"/>
        </w:rPr>
        <w:t>：</w:t>
      </w:r>
      <w:r>
        <w:rPr>
          <w:rFonts w:ascii="Times New Roman" w:eastAsia="仿宋_GB2312" w:hAnsi="Times New Roman" w:hint="eastAsia"/>
          <w:bCs/>
          <w:sz w:val="28"/>
          <w:szCs w:val="28"/>
        </w:rPr>
        <w:t>本课程将系统地讲解灰色系统的基本理论、基本方法和应用技术，课程内容是课程组长期从事理论探索、实际应用和教学实践的结晶，同时还吸收了国内外同行近年来取得的理论和应用研究</w:t>
      </w:r>
      <w:r>
        <w:rPr>
          <w:rFonts w:ascii="Times New Roman" w:eastAsia="仿宋_GB2312" w:hAnsi="Times New Roman" w:hint="eastAsia"/>
          <w:bCs/>
          <w:sz w:val="28"/>
          <w:szCs w:val="28"/>
        </w:rPr>
        <w:lastRenderedPageBreak/>
        <w:t>新成果。学生通过网络课程学习，将系统掌握灰色系统的基本理论和方法，能够熟练运用灰色系统建模软件，具备分析、解决实际问题的能力和创新思维的智慧，同时进一步增强文化自信。</w:t>
      </w:r>
    </w:p>
    <w:p w:rsidR="00C9112D" w:rsidRDefault="00404808">
      <w:pPr>
        <w:numPr>
          <w:ilvl w:val="0"/>
          <w:numId w:val="2"/>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航天、人文与艺术（开课学校：南京航空航天大学）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我国航天事业经过几代航天人的持续奋斗，创造了以“两弹一星”、载人航天、月球探测为代表的辉煌成就，走出了一条自力更</w:t>
      </w:r>
      <w:r>
        <w:rPr>
          <w:rFonts w:ascii="Times New Roman" w:eastAsia="仿宋_GB2312" w:hAnsi="Times New Roman" w:hint="eastAsia"/>
          <w:bCs/>
          <w:sz w:val="28"/>
          <w:szCs w:val="28"/>
        </w:rPr>
        <w:t>生、自主创新的发展道路，积淀了深厚博大的航天精神。本课程不是枯燥难懂的专业知识，而是努力为大家提供拓宽思维，增长见识的轻松平台，丰富的文化背景将会为大家带来一场文化之旅，期待大家在结束课程的学习之后，能够爱上航空航天，轻松地将相关知识娓娓道来。</w:t>
      </w:r>
    </w:p>
    <w:p w:rsidR="00C9112D" w:rsidRDefault="00C9112D">
      <w:pPr>
        <w:wordWrap w:val="0"/>
        <w:adjustRightInd w:val="0"/>
        <w:snapToGrid w:val="0"/>
        <w:spacing w:line="600" w:lineRule="exact"/>
        <w:ind w:firstLineChars="200" w:firstLine="560"/>
        <w:jc w:val="left"/>
        <w:rPr>
          <w:rFonts w:ascii="Times New Roman" w:eastAsia="仿宋_GB2312" w:hAnsi="Times New Roman"/>
          <w:bCs/>
          <w:sz w:val="28"/>
          <w:szCs w:val="28"/>
        </w:rPr>
      </w:pPr>
    </w:p>
    <w:p w:rsidR="00C9112D" w:rsidRDefault="00404808">
      <w:pPr>
        <w:wordWrap w:val="0"/>
        <w:adjustRightInd w:val="0"/>
        <w:snapToGrid w:val="0"/>
        <w:spacing w:line="600" w:lineRule="exact"/>
        <w:jc w:val="left"/>
        <w:rPr>
          <w:rFonts w:ascii="Times New Roman" w:eastAsia="黑体" w:hAnsi="Times New Roman"/>
          <w:b/>
          <w:sz w:val="28"/>
          <w:szCs w:val="28"/>
        </w:rPr>
      </w:pPr>
      <w:r>
        <w:rPr>
          <w:rFonts w:ascii="Times New Roman" w:eastAsia="黑体" w:hAnsi="Times New Roman" w:hint="eastAsia"/>
          <w:b/>
          <w:sz w:val="28"/>
          <w:szCs w:val="28"/>
        </w:rPr>
        <w:t>三、南京师范大学</w:t>
      </w:r>
    </w:p>
    <w:p w:rsidR="00C9112D" w:rsidRDefault="00C9112D">
      <w:pPr>
        <w:wordWrap w:val="0"/>
        <w:adjustRightInd w:val="0"/>
        <w:snapToGrid w:val="0"/>
        <w:spacing w:line="600" w:lineRule="exact"/>
        <w:ind w:firstLineChars="200" w:firstLine="562"/>
        <w:jc w:val="left"/>
        <w:rPr>
          <w:rFonts w:ascii="Times New Roman" w:eastAsia="黑体" w:hAnsi="Times New Roman"/>
          <w:b/>
          <w:sz w:val="28"/>
          <w:szCs w:val="28"/>
        </w:rPr>
      </w:pPr>
    </w:p>
    <w:p w:rsidR="00C9112D" w:rsidRDefault="00404808">
      <w:pPr>
        <w:numPr>
          <w:ilvl w:val="0"/>
          <w:numId w:val="3"/>
        </w:numPr>
        <w:wordWrap w:val="0"/>
        <w:adjustRightInd w:val="0"/>
        <w:snapToGrid w:val="0"/>
        <w:spacing w:line="600" w:lineRule="exact"/>
        <w:ind w:leftChars="228" w:left="479"/>
        <w:jc w:val="left"/>
        <w:rPr>
          <w:rFonts w:ascii="Times New Roman" w:eastAsia="黑体" w:hAnsi="Times New Roman"/>
          <w:b/>
          <w:sz w:val="28"/>
          <w:szCs w:val="28"/>
        </w:rPr>
      </w:pPr>
      <w:r>
        <w:rPr>
          <w:rFonts w:ascii="Times New Roman" w:eastAsia="黑体" w:hAnsi="Times New Roman" w:hint="eastAsia"/>
          <w:b/>
          <w:sz w:val="28"/>
          <w:szCs w:val="28"/>
        </w:rPr>
        <w:t>家庭与社区教育（开课学校：南京师范大学）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儿童的生命是完整的系统，完整的儿童发展需要全面系统的成长环境。家庭、学校和社会是影响儿童成长的三大主要因素，学校作为促进儿童成长的专业组织，有着受过教育训练的专业教师，有着经过千锤百炼的系统课程，有着规范的教育管理制度。而家庭和社区这两大儿童成长的重要影响因素既没有专业的指导者，也没有标准的课程与管理制度，它们融于儿童的成长环境，</w:t>
      </w:r>
      <w:r>
        <w:rPr>
          <w:rFonts w:ascii="Times New Roman" w:eastAsia="仿宋_GB2312" w:hAnsi="Times New Roman" w:hint="eastAsia"/>
          <w:bCs/>
          <w:sz w:val="28"/>
          <w:szCs w:val="28"/>
        </w:rPr>
        <w:t>或者本身就是儿童生活的环境。</w:t>
      </w:r>
    </w:p>
    <w:p w:rsidR="00C9112D" w:rsidRDefault="00404808">
      <w:pPr>
        <w:wordWrap w:val="0"/>
        <w:adjustRightInd w:val="0"/>
        <w:snapToGrid w:val="0"/>
        <w:spacing w:line="600" w:lineRule="exact"/>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如何提升儿童家庭教育与社区教育的质量，从而和学校教育一起</w:t>
      </w:r>
      <w:r>
        <w:rPr>
          <w:rFonts w:ascii="Times New Roman" w:eastAsia="仿宋_GB2312" w:hAnsi="Times New Roman" w:hint="eastAsia"/>
          <w:bCs/>
          <w:sz w:val="28"/>
          <w:szCs w:val="28"/>
        </w:rPr>
        <w:lastRenderedPageBreak/>
        <w:t>合力提升儿童教育质量，促进儿童全人全面的成长？本课程首先较为全面地介绍了家庭教育与社区教育两育的基本概念、特点、内容、原则和方法，帮助学习者掌握家庭与社区教育的基本概念、基础知识和基本原则。课程不是家庭教育和社区教育的原理性理论课，而是一门面向基础教育阶段教师进修和师范大学师范生学习的应用型课程。在将学校打造成社区教育资源中心的国际发展趋势的大背景下，学校应该承担起对家庭教育与社区教育的指导责任。</w:t>
      </w:r>
    </w:p>
    <w:p w:rsidR="00C9112D" w:rsidRDefault="00404808">
      <w:pPr>
        <w:wordWrap w:val="0"/>
        <w:adjustRightInd w:val="0"/>
        <w:snapToGrid w:val="0"/>
        <w:spacing w:line="600" w:lineRule="exact"/>
        <w:ind w:firstLineChars="200" w:firstLine="560"/>
        <w:jc w:val="left"/>
        <w:rPr>
          <w:rFonts w:ascii="Times New Roman" w:eastAsia="黑体" w:hAnsi="Times New Roman"/>
          <w:b/>
          <w:sz w:val="28"/>
          <w:szCs w:val="28"/>
        </w:rPr>
      </w:pPr>
      <w:r>
        <w:rPr>
          <w:rFonts w:ascii="Times New Roman" w:eastAsia="仿宋_GB2312" w:hAnsi="Times New Roman" w:hint="eastAsia"/>
          <w:bCs/>
          <w:sz w:val="28"/>
          <w:szCs w:val="28"/>
        </w:rPr>
        <w:t>本课程在介绍家庭教育与社</w:t>
      </w:r>
      <w:r>
        <w:rPr>
          <w:rFonts w:ascii="Times New Roman" w:eastAsia="仿宋_GB2312" w:hAnsi="Times New Roman" w:hint="eastAsia"/>
          <w:bCs/>
          <w:sz w:val="28"/>
          <w:szCs w:val="28"/>
        </w:rPr>
        <w:t>区教育基本原理的基础上，面向师范生和一线在职教师工作的实际，紧扣师范生与在职教师的学习工作特点，以系统论的理念和合作教育的观念为统领，引导师范生和一线教师掌握对家庭教育与社区教育指导的基本原则与方法，以期提升他们整合两大教育资源的能力，最终达到促进儿童更全面的发展，促进学校更深刻的变革，以及推动社会更有序发展的目的。</w:t>
      </w:r>
    </w:p>
    <w:p w:rsidR="00C9112D" w:rsidRDefault="00404808">
      <w:pPr>
        <w:numPr>
          <w:ilvl w:val="0"/>
          <w:numId w:val="3"/>
        </w:numPr>
        <w:wordWrap w:val="0"/>
        <w:adjustRightInd w:val="0"/>
        <w:snapToGrid w:val="0"/>
        <w:spacing w:line="600" w:lineRule="exact"/>
        <w:ind w:leftChars="228" w:left="479"/>
        <w:jc w:val="left"/>
        <w:rPr>
          <w:rFonts w:ascii="Times New Roman" w:eastAsia="黑体" w:hAnsi="Times New Roman"/>
          <w:b/>
          <w:sz w:val="28"/>
          <w:szCs w:val="28"/>
        </w:rPr>
      </w:pPr>
      <w:r>
        <w:rPr>
          <w:rFonts w:ascii="Times New Roman" w:eastAsia="黑体" w:hAnsi="Times New Roman" w:hint="eastAsia"/>
          <w:b/>
          <w:sz w:val="28"/>
          <w:szCs w:val="28"/>
        </w:rPr>
        <w:t>《物种起源》导读（开课学校：南京师范大学）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hint="eastAsia"/>
          <w:b/>
          <w:sz w:val="28"/>
          <w:szCs w:val="28"/>
        </w:rPr>
        <w:t>课程简介</w:t>
      </w:r>
      <w:r>
        <w:rPr>
          <w:rFonts w:ascii="Times New Roman" w:eastAsia="仿宋_GB2312" w:hAnsi="Times New Roman" w:hint="eastAsia"/>
          <w:bCs/>
          <w:sz w:val="28"/>
          <w:szCs w:val="28"/>
        </w:rPr>
        <w:t>：本课程通过对生物学上最著名经典著作——达尔文《物种起源》写作的历史背景、过程、主要内容、创新突破和当时条件下不足的讲解，引导和带领学生阅读</w:t>
      </w:r>
      <w:r>
        <w:rPr>
          <w:rFonts w:ascii="Times New Roman" w:eastAsia="仿宋_GB2312" w:hAnsi="Times New Roman" w:hint="eastAsia"/>
          <w:bCs/>
          <w:sz w:val="28"/>
          <w:szCs w:val="28"/>
        </w:rPr>
        <w:t>本书以及相关文献中的重要章节和主要内容</w:t>
      </w:r>
      <w:r>
        <w:rPr>
          <w:rFonts w:ascii="Times New Roman" w:eastAsia="仿宋_GB2312" w:hAnsi="Times New Roman" w:hint="eastAsia"/>
          <w:bCs/>
          <w:sz w:val="28"/>
          <w:szCs w:val="28"/>
        </w:rPr>
        <w:t>(</w:t>
      </w:r>
      <w:r>
        <w:rPr>
          <w:rFonts w:ascii="Times New Roman" w:eastAsia="仿宋_GB2312" w:hAnsi="Times New Roman" w:hint="eastAsia"/>
          <w:bCs/>
          <w:sz w:val="28"/>
          <w:szCs w:val="28"/>
        </w:rPr>
        <w:t>英文原文与汉语翻译</w:t>
      </w:r>
      <w:r>
        <w:rPr>
          <w:rFonts w:ascii="Times New Roman" w:eastAsia="仿宋_GB2312" w:hAnsi="Times New Roman" w:hint="eastAsia"/>
          <w:bCs/>
          <w:sz w:val="28"/>
          <w:szCs w:val="28"/>
        </w:rPr>
        <w:t>)</w:t>
      </w:r>
      <w:r>
        <w:rPr>
          <w:rFonts w:ascii="Times New Roman" w:eastAsia="仿宋_GB2312" w:hAnsi="Times New Roman" w:hint="eastAsia"/>
          <w:bCs/>
          <w:sz w:val="28"/>
          <w:szCs w:val="28"/>
        </w:rPr>
        <w:t>，让学生领略《物种起源》的重要观点和精神实质，了解自然选择理论在历史上的创新突破和科学价值，以及随着科学的发展，它所面临的不足和挑战。本课程以《物种起源》为基础，提供学生科学发展的曲折历程以及客观性思考，从而对人、社会和科学规范等有清醒的认识和掌握。它是一门介绍科学史、方法论和创新思维的素质课程，更是一门提高理论水平和学术素养的</w:t>
      </w:r>
      <w:r>
        <w:rPr>
          <w:rFonts w:ascii="Times New Roman" w:eastAsia="仿宋_GB2312" w:hAnsi="Times New Roman" w:hint="eastAsia"/>
          <w:bCs/>
          <w:sz w:val="28"/>
          <w:szCs w:val="28"/>
        </w:rPr>
        <w:lastRenderedPageBreak/>
        <w:t>博雅课程。</w:t>
      </w:r>
    </w:p>
    <w:p w:rsidR="00C9112D" w:rsidRDefault="00404808">
      <w:pPr>
        <w:numPr>
          <w:ilvl w:val="0"/>
          <w:numId w:val="3"/>
        </w:numPr>
        <w:wordWrap w:val="0"/>
        <w:adjustRightInd w:val="0"/>
        <w:snapToGrid w:val="0"/>
        <w:spacing w:line="600" w:lineRule="exact"/>
        <w:ind w:leftChars="228" w:left="479"/>
        <w:jc w:val="left"/>
        <w:rPr>
          <w:rFonts w:ascii="Times New Roman" w:eastAsia="黑体" w:hAnsi="Times New Roman"/>
          <w:b/>
          <w:sz w:val="28"/>
          <w:szCs w:val="28"/>
        </w:rPr>
      </w:pPr>
      <w:r>
        <w:rPr>
          <w:rFonts w:ascii="Times New Roman" w:eastAsia="黑体" w:hAnsi="Times New Roman" w:hint="eastAsia"/>
          <w:b/>
          <w:sz w:val="28"/>
          <w:szCs w:val="28"/>
        </w:rPr>
        <w:t>中国民歌（开课学校：南京师范大学）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hint="eastAsia"/>
          <w:b/>
          <w:sz w:val="28"/>
          <w:szCs w:val="28"/>
        </w:rPr>
        <w:t>课程简介：</w:t>
      </w:r>
      <w:r>
        <w:rPr>
          <w:rFonts w:ascii="Times New Roman" w:eastAsia="仿宋_GB2312" w:hAnsi="Times New Roman" w:hint="eastAsia"/>
          <w:bCs/>
          <w:sz w:val="28"/>
          <w:szCs w:val="28"/>
        </w:rPr>
        <w:t>《中国民歌》是以中国各民族、各地域的民间歌曲为教学内容的艺术类课</w:t>
      </w:r>
      <w:r>
        <w:rPr>
          <w:rFonts w:ascii="Times New Roman" w:eastAsia="仿宋_GB2312" w:hAnsi="Times New Roman" w:hint="eastAsia"/>
          <w:bCs/>
          <w:sz w:val="28"/>
          <w:szCs w:val="28"/>
        </w:rPr>
        <w:t>程，是高校各学科专业本、专科学生及社会音乐爱好者的自主发展课程。民歌是民族音乐的基础，欣赏民歌、了解民歌、学唱民歌是传承、弘扬中国传统文化最有效、最直接的途径。学唱中国民歌能让我们更懂乡音、乡情，成为一个有“温度”的现代青年，让您在奔忙的学习途中“有情可言”。</w:t>
      </w:r>
    </w:p>
    <w:p w:rsidR="00C9112D" w:rsidRDefault="00404808">
      <w:pPr>
        <w:wordWrap w:val="0"/>
        <w:adjustRightInd w:val="0"/>
        <w:snapToGrid w:val="0"/>
        <w:spacing w:line="600" w:lineRule="exact"/>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本课程教学内容按地域编排，共</w:t>
      </w:r>
      <w:r>
        <w:rPr>
          <w:rFonts w:ascii="Times New Roman" w:eastAsia="仿宋_GB2312" w:hAnsi="Times New Roman" w:hint="eastAsia"/>
          <w:bCs/>
          <w:sz w:val="28"/>
          <w:szCs w:val="28"/>
        </w:rPr>
        <w:t>15</w:t>
      </w:r>
      <w:r>
        <w:rPr>
          <w:rFonts w:ascii="Times New Roman" w:eastAsia="仿宋_GB2312" w:hAnsi="Times New Roman" w:hint="eastAsia"/>
          <w:bCs/>
          <w:sz w:val="28"/>
          <w:szCs w:val="28"/>
        </w:rPr>
        <w:t>课时。一方面，两位专业教师的理论讲解和示范演唱将引导您探索民歌的体裁特点、地域风格和民俗文化；另一方面，您亲身参与的视听欣赏和演唱实践活动将为我们的课程学习带来满满的收获和多多的乐趣。</w:t>
      </w:r>
    </w:p>
    <w:p w:rsidR="00C9112D" w:rsidRDefault="00404808">
      <w:pPr>
        <w:numPr>
          <w:ilvl w:val="0"/>
          <w:numId w:val="3"/>
        </w:numPr>
        <w:wordWrap w:val="0"/>
        <w:adjustRightInd w:val="0"/>
        <w:snapToGrid w:val="0"/>
        <w:spacing w:line="600" w:lineRule="exact"/>
        <w:ind w:leftChars="228" w:left="479"/>
        <w:jc w:val="left"/>
        <w:rPr>
          <w:rFonts w:ascii="Times New Roman" w:eastAsia="黑体" w:hAnsi="Times New Roman"/>
          <w:b/>
          <w:sz w:val="28"/>
          <w:szCs w:val="28"/>
        </w:rPr>
      </w:pPr>
      <w:r>
        <w:rPr>
          <w:rFonts w:ascii="Times New Roman" w:eastAsia="黑体" w:hAnsi="Times New Roman" w:hint="eastAsia"/>
          <w:b/>
          <w:sz w:val="28"/>
          <w:szCs w:val="28"/>
        </w:rPr>
        <w:t>中外城市公共艺术（开课学校：南京</w:t>
      </w:r>
      <w:r>
        <w:rPr>
          <w:rFonts w:ascii="Times New Roman" w:eastAsia="黑体" w:hAnsi="Times New Roman" w:hint="eastAsia"/>
          <w:b/>
          <w:sz w:val="28"/>
          <w:szCs w:val="28"/>
        </w:rPr>
        <w:t>师范大学）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hint="eastAsia"/>
          <w:b/>
          <w:bCs/>
          <w:sz w:val="28"/>
          <w:szCs w:val="28"/>
        </w:rPr>
        <w:t>课程简介：</w:t>
      </w:r>
      <w:r>
        <w:rPr>
          <w:rFonts w:ascii="Times New Roman" w:eastAsia="仿宋_GB2312" w:hAnsi="Times New Roman" w:hint="eastAsia"/>
          <w:bCs/>
          <w:sz w:val="28"/>
          <w:szCs w:val="28"/>
        </w:rPr>
        <w:t>公共艺术的互动性是公共艺术区别于其他艺术形式的主要特征。公共艺术通常以互动的形式内容，同开放的公共环境，以及不同的人群进行交流，因此公共艺术从形式到内涵都需要呈现出多元的面貌特征，将以环境因素和人群的互动参与纳入考虑重点，以满足各种审美要求达到环境、人与艺术的和谐共生，实现“和众”。进而实现“生活艺术化，艺术生活化”的理念，同时体现公共艺术的强大艺术张力，不失“博雅”。互动性和艺术性是平衡公共艺术的两大支点，对互动性和艺术性的平衡把握则是公共艺术成功的关键所在。从公共艺术所具有的社会责</w:t>
      </w:r>
      <w:r>
        <w:rPr>
          <w:rFonts w:ascii="Times New Roman" w:eastAsia="仿宋_GB2312" w:hAnsi="Times New Roman" w:hint="eastAsia"/>
          <w:bCs/>
          <w:sz w:val="28"/>
          <w:szCs w:val="28"/>
        </w:rPr>
        <w:t>任，再到公共艺术的功能，都是公共艺术活动子系统在跟自然环境、人工环境和社会文化环境等因素相互作用</w:t>
      </w:r>
      <w:r>
        <w:rPr>
          <w:rFonts w:ascii="Times New Roman" w:eastAsia="仿宋_GB2312" w:hAnsi="Times New Roman" w:hint="eastAsia"/>
          <w:bCs/>
          <w:sz w:val="28"/>
          <w:szCs w:val="28"/>
        </w:rPr>
        <w:lastRenderedPageBreak/>
        <w:t>时所产生的效果。公共艺术更明确地从人性化和人文化的城市空间的价值观方面去建构城市空间的意象，是对城市趋同化和空间过于功能化的反省，是体现人与人、人与自然、人与城市互动性意义的社会实践活动。公共艺术的当代角色和任务，可以说是代表一个民主国家的理想艺术形式。从总体上看公共艺术的发展方向与精神内涵，都明显有别于以往居于国家政治文化下的以纪念性和宣传性为主的状况，而是以与市民公众密切关联的，以社会、自然、生命、人性及生态</w:t>
      </w:r>
      <w:r>
        <w:rPr>
          <w:rFonts w:ascii="Times New Roman" w:eastAsia="仿宋_GB2312" w:hAnsi="Times New Roman" w:hint="eastAsia"/>
          <w:bCs/>
          <w:sz w:val="28"/>
          <w:szCs w:val="28"/>
        </w:rPr>
        <w:t>等为恒久主题的公共艺术占据了主要地位。公共艺术在创造和提升城市环境的美学品质的同时，通过艺术的方式，解决空间与环境的互动公共艺术与环境因素的关系，并不仅仅是一种物理的的空间关系，还是一种艺术与各种环境因素相匹配的和谐关系。公共艺术不仅仅是一种艺术作品，而是对自然环境、人工环境和社会文化环境具有一种创造性利用和转换的功能，一种无尽的对未来的延伸，具有可持续发展、创新城市公共环境等价值。</w:t>
      </w:r>
    </w:p>
    <w:p w:rsidR="00C9112D" w:rsidRDefault="00404808">
      <w:pPr>
        <w:wordWrap w:val="0"/>
        <w:adjustRightInd w:val="0"/>
        <w:snapToGrid w:val="0"/>
        <w:spacing w:line="600" w:lineRule="exact"/>
        <w:jc w:val="left"/>
        <w:rPr>
          <w:rFonts w:ascii="Times New Roman" w:eastAsia="黑体" w:hAnsi="Times New Roman"/>
          <w:b/>
          <w:sz w:val="28"/>
          <w:szCs w:val="28"/>
        </w:rPr>
      </w:pPr>
      <w:r>
        <w:rPr>
          <w:rFonts w:ascii="Times New Roman" w:eastAsia="黑体" w:hAnsi="Times New Roman" w:hint="eastAsia"/>
          <w:b/>
          <w:sz w:val="28"/>
          <w:szCs w:val="28"/>
        </w:rPr>
        <w:t>四、南京医科大学</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1. </w:t>
      </w:r>
      <w:r>
        <w:rPr>
          <w:rFonts w:ascii="Times New Roman" w:eastAsia="黑体" w:hAnsi="Times New Roman" w:hint="eastAsia"/>
          <w:b/>
          <w:sz w:val="28"/>
          <w:szCs w:val="28"/>
        </w:rPr>
        <w:t>口腔健康概论</w:t>
      </w:r>
      <w:r>
        <w:rPr>
          <w:rFonts w:ascii="Times New Roman" w:eastAsia="黑体" w:hAnsi="Times New Roman" w:hint="eastAsia"/>
          <w:b/>
          <w:sz w:val="28"/>
          <w:szCs w:val="28"/>
        </w:rPr>
        <w:t>（开课学校：南京医科大学）</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仿宋_GB2312" w:eastAsia="仿宋_GB2312" w:hAnsi="仿宋_GB2312" w:hint="eastAsia"/>
          <w:b/>
          <w:bCs/>
          <w:color w:val="000000"/>
          <w:sz w:val="28"/>
          <w:szCs w:val="28"/>
        </w:rPr>
        <w:t>课程简介：</w:t>
      </w:r>
      <w:r>
        <w:rPr>
          <w:rFonts w:ascii="Times New Roman" w:eastAsia="仿宋_GB2312" w:hAnsi="Times New Roman" w:hint="eastAsia"/>
          <w:sz w:val="28"/>
          <w:szCs w:val="28"/>
        </w:rPr>
        <w:t>每个人都或多或少地有着这样或那样的口腔疾病，如何让大家更好地了解口腔发育过程，知道口腔相关疾病的防治方法，学会自我口腔保健知识是口腔医学教育工作者一直关注的问题。因此本课程教学内容主要包括口腔发育与口腔健康、口腔健康的维护、牙科美学评析、口腔颌面肿瘤的防治、现代科技对口腔医学的影响、口腔健康与全身健康的关联。希望通过本课程，帮助大家共同认知相关口腔疾病、口腔保健的知识，更好维护自身口腔健康。</w:t>
      </w:r>
    </w:p>
    <w:p w:rsidR="00C9112D" w:rsidRDefault="00404808">
      <w:pPr>
        <w:numPr>
          <w:ilvl w:val="0"/>
          <w:numId w:val="4"/>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lastRenderedPageBreak/>
        <w:t>法医</w:t>
      </w:r>
      <w:r>
        <w:rPr>
          <w:rFonts w:ascii="Times New Roman" w:eastAsia="黑体" w:hAnsi="Times New Roman" w:hint="eastAsia"/>
          <w:b/>
          <w:sz w:val="28"/>
          <w:szCs w:val="28"/>
        </w:rPr>
        <w:t>学（开课学校：南京医科大学）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仿宋_GB2312" w:eastAsia="仿宋_GB2312" w:hAnsi="仿宋_GB2312" w:hint="eastAsia"/>
          <w:b/>
          <w:bCs/>
          <w:color w:val="000000"/>
          <w:sz w:val="28"/>
          <w:szCs w:val="28"/>
        </w:rPr>
        <w:t>课程简介：</w:t>
      </w:r>
      <w:r>
        <w:rPr>
          <w:rFonts w:ascii="Times New Roman" w:eastAsia="仿宋_GB2312" w:hAnsi="Times New Roman"/>
          <w:sz w:val="28"/>
          <w:szCs w:val="28"/>
        </w:rPr>
        <w:t>法医学是应用</w:t>
      </w:r>
      <w:hyperlink r:id="rId9" w:tgtFrame="https://baike.baidu.com/item/%E6%B3%95%E5%8C%BB%E5%AD%A6/_blank" w:history="1">
        <w:r>
          <w:rPr>
            <w:rFonts w:ascii="Times New Roman" w:eastAsia="仿宋_GB2312" w:hAnsi="Times New Roman"/>
            <w:sz w:val="28"/>
            <w:szCs w:val="28"/>
          </w:rPr>
          <w:t>医学</w:t>
        </w:r>
      </w:hyperlink>
      <w:r>
        <w:rPr>
          <w:rFonts w:ascii="Times New Roman" w:eastAsia="仿宋_GB2312" w:hAnsi="Times New Roman"/>
          <w:sz w:val="28"/>
          <w:szCs w:val="28"/>
        </w:rPr>
        <w:t>和</w:t>
      </w:r>
      <w:r>
        <w:rPr>
          <w:rFonts w:ascii="Times New Roman" w:eastAsia="仿宋_GB2312" w:hAnsi="Times New Roman" w:hint="eastAsia"/>
          <w:sz w:val="28"/>
          <w:szCs w:val="28"/>
        </w:rPr>
        <w:t>相关</w:t>
      </w:r>
      <w:hyperlink r:id="rId10" w:tgtFrame="https://baike.baidu.com/item/%E6%B3%95%E5%8C%BB%E5%AD%A6/_blank" w:history="1">
        <w:r>
          <w:rPr>
            <w:rFonts w:ascii="Times New Roman" w:eastAsia="仿宋_GB2312" w:hAnsi="Times New Roman"/>
            <w:sz w:val="28"/>
            <w:szCs w:val="28"/>
          </w:rPr>
          <w:t>自然科学</w:t>
        </w:r>
      </w:hyperlink>
      <w:r>
        <w:rPr>
          <w:rFonts w:ascii="Times New Roman" w:eastAsia="仿宋_GB2312" w:hAnsi="Times New Roman"/>
          <w:sz w:val="28"/>
          <w:szCs w:val="28"/>
        </w:rPr>
        <w:t>理论和技</w:t>
      </w:r>
      <w:r>
        <w:rPr>
          <w:rFonts w:ascii="Times New Roman" w:eastAsia="仿宋_GB2312" w:hAnsi="Times New Roman" w:hint="eastAsia"/>
          <w:sz w:val="28"/>
          <w:szCs w:val="28"/>
        </w:rPr>
        <w:t>术，研究并</w:t>
      </w:r>
      <w:r>
        <w:rPr>
          <w:rFonts w:ascii="Times New Roman" w:eastAsia="仿宋_GB2312" w:hAnsi="Times New Roman"/>
          <w:sz w:val="28"/>
          <w:szCs w:val="28"/>
        </w:rPr>
        <w:t>解决法律</w:t>
      </w:r>
      <w:r>
        <w:rPr>
          <w:rFonts w:ascii="Times New Roman" w:eastAsia="仿宋_GB2312" w:hAnsi="Times New Roman" w:hint="eastAsia"/>
          <w:sz w:val="28"/>
          <w:szCs w:val="28"/>
        </w:rPr>
        <w:t>及法律实施过程中所涉及的有关医学</w:t>
      </w:r>
      <w:r>
        <w:rPr>
          <w:rFonts w:ascii="Times New Roman" w:eastAsia="仿宋_GB2312" w:hAnsi="Times New Roman"/>
          <w:sz w:val="28"/>
          <w:szCs w:val="28"/>
        </w:rPr>
        <w:t>问题的</w:t>
      </w:r>
      <w:r>
        <w:rPr>
          <w:rFonts w:ascii="Times New Roman" w:eastAsia="仿宋_GB2312" w:hAnsi="Times New Roman" w:hint="eastAsia"/>
          <w:sz w:val="28"/>
          <w:szCs w:val="28"/>
        </w:rPr>
        <w:t>一门医学科学</w:t>
      </w:r>
      <w:r>
        <w:rPr>
          <w:rFonts w:ascii="Times New Roman" w:eastAsia="仿宋_GB2312" w:hAnsi="Times New Roman"/>
          <w:sz w:val="28"/>
          <w:szCs w:val="28"/>
        </w:rPr>
        <w:t>，</w:t>
      </w:r>
      <w:r>
        <w:rPr>
          <w:rFonts w:ascii="Times New Roman" w:eastAsia="仿宋_GB2312" w:hAnsi="Times New Roman" w:hint="eastAsia"/>
          <w:sz w:val="28"/>
          <w:szCs w:val="28"/>
        </w:rPr>
        <w:t>为</w:t>
      </w:r>
      <w:r>
        <w:rPr>
          <w:rFonts w:ascii="Times New Roman" w:eastAsia="仿宋_GB2312" w:hAnsi="Times New Roman"/>
          <w:sz w:val="28"/>
          <w:szCs w:val="28"/>
        </w:rPr>
        <w:t>侦查犯罪和审理民事或刑事案件提供科学证据。</w:t>
      </w:r>
      <w:r>
        <w:rPr>
          <w:rFonts w:ascii="Times New Roman" w:eastAsia="仿宋_GB2312" w:hAnsi="Times New Roman" w:hint="eastAsia"/>
          <w:sz w:val="28"/>
          <w:szCs w:val="28"/>
        </w:rPr>
        <w:t>随着医学和社会的进步与发展，法制的不断完善，法医学已经形成了具有独立完整的理论知识体系、独特的技术手段和逻辑思维，以及各层次专业人才培养的教育体系的特殊医学学科。</w:t>
      </w:r>
    </w:p>
    <w:p w:rsidR="00C9112D" w:rsidRDefault="00404808">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法医学应该看成是沟通</w:t>
      </w:r>
      <w:r>
        <w:rPr>
          <w:rFonts w:ascii="Times New Roman" w:eastAsia="仿宋_GB2312" w:hAnsi="Times New Roman"/>
          <w:sz w:val="28"/>
          <w:szCs w:val="28"/>
        </w:rPr>
        <w:t>“</w:t>
      </w:r>
      <w:hyperlink r:id="rId11" w:tgtFrame="https://baike.baidu.com/item/%E6%B3%95%E5%8C%BB%E5%AD%A6/_blank" w:history="1">
        <w:r>
          <w:rPr>
            <w:rFonts w:ascii="Times New Roman" w:eastAsia="仿宋_GB2312" w:hAnsi="Times New Roman"/>
            <w:sz w:val="28"/>
            <w:szCs w:val="28"/>
          </w:rPr>
          <w:t>法学</w:t>
        </w:r>
      </w:hyperlink>
      <w:r>
        <w:rPr>
          <w:rFonts w:ascii="Times New Roman" w:eastAsia="仿宋_GB2312" w:hAnsi="Times New Roman"/>
          <w:sz w:val="28"/>
          <w:szCs w:val="28"/>
        </w:rPr>
        <w:t>”</w:t>
      </w:r>
      <w:r>
        <w:rPr>
          <w:rFonts w:ascii="Times New Roman" w:eastAsia="仿宋_GB2312" w:hAnsi="Times New Roman"/>
          <w:sz w:val="28"/>
          <w:szCs w:val="28"/>
        </w:rPr>
        <w:t>与</w:t>
      </w:r>
      <w:r>
        <w:rPr>
          <w:rFonts w:ascii="Times New Roman" w:eastAsia="仿宋_GB2312" w:hAnsi="Times New Roman"/>
          <w:sz w:val="28"/>
          <w:szCs w:val="28"/>
        </w:rPr>
        <w:t>“</w:t>
      </w:r>
      <w:hyperlink r:id="rId12" w:tgtFrame="https://baike.baidu.com/item/%E6%B3%95%E5%8C%BB%E5%AD%A6/_blank" w:history="1">
        <w:r>
          <w:rPr>
            <w:rFonts w:ascii="Times New Roman" w:eastAsia="仿宋_GB2312" w:hAnsi="Times New Roman"/>
            <w:sz w:val="28"/>
            <w:szCs w:val="28"/>
          </w:rPr>
          <w:t>医学</w:t>
        </w:r>
      </w:hyperlink>
      <w:r>
        <w:rPr>
          <w:rFonts w:ascii="Times New Roman" w:eastAsia="仿宋_GB2312" w:hAnsi="Times New Roman"/>
          <w:sz w:val="28"/>
          <w:szCs w:val="28"/>
        </w:rPr>
        <w:t>”</w:t>
      </w:r>
      <w:r>
        <w:rPr>
          <w:rFonts w:ascii="Times New Roman" w:eastAsia="仿宋_GB2312" w:hAnsi="Times New Roman"/>
          <w:sz w:val="28"/>
          <w:szCs w:val="28"/>
        </w:rPr>
        <w:t>两个学科门类的桥梁学科。中国的</w:t>
      </w:r>
      <w:hyperlink r:id="rId13" w:tgtFrame="https://baike.baidu.com/item/%E6%B3%95%E5%8C%BB%E5%AD%A6/_blank" w:history="1">
        <w:r>
          <w:rPr>
            <w:rFonts w:ascii="Times New Roman" w:eastAsia="仿宋_GB2312" w:hAnsi="Times New Roman"/>
            <w:sz w:val="28"/>
            <w:szCs w:val="28"/>
          </w:rPr>
          <w:t>法医学专业</w:t>
        </w:r>
      </w:hyperlink>
      <w:r>
        <w:rPr>
          <w:rFonts w:ascii="Times New Roman" w:eastAsia="仿宋_GB2312" w:hAnsi="Times New Roman"/>
          <w:sz w:val="28"/>
          <w:szCs w:val="28"/>
        </w:rPr>
        <w:t>已经在</w:t>
      </w:r>
      <w:hyperlink r:id="rId14" w:tgtFrame="https://baike.baidu.com/item/%E6%B3%95%E5%8C%BB%E5%AD%A6/_blank" w:history="1">
        <w:r>
          <w:rPr>
            <w:rFonts w:ascii="Times New Roman" w:eastAsia="仿宋_GB2312" w:hAnsi="Times New Roman"/>
            <w:sz w:val="28"/>
            <w:szCs w:val="28"/>
          </w:rPr>
          <w:t>金融保险</w:t>
        </w:r>
      </w:hyperlink>
      <w:r>
        <w:rPr>
          <w:rFonts w:ascii="Times New Roman" w:eastAsia="仿宋_GB2312" w:hAnsi="Times New Roman"/>
          <w:sz w:val="28"/>
          <w:szCs w:val="28"/>
        </w:rPr>
        <w:t>的核保与理赔、</w:t>
      </w:r>
      <w:hyperlink r:id="rId15" w:tgtFrame="https://baike.baidu.com/item/%E6%B3%95%E5%8C%BB%E5%AD%A6/_blank" w:history="1">
        <w:r>
          <w:rPr>
            <w:rFonts w:ascii="Times New Roman" w:eastAsia="仿宋_GB2312" w:hAnsi="Times New Roman"/>
            <w:sz w:val="28"/>
            <w:szCs w:val="28"/>
          </w:rPr>
          <w:t>司法鉴定</w:t>
        </w:r>
      </w:hyperlink>
      <w:r>
        <w:rPr>
          <w:rFonts w:ascii="Times New Roman" w:eastAsia="仿宋_GB2312" w:hAnsi="Times New Roman"/>
          <w:sz w:val="28"/>
          <w:szCs w:val="28"/>
        </w:rPr>
        <w:t>、</w:t>
      </w:r>
      <w:hyperlink r:id="rId16" w:tgtFrame="https://baike.baidu.com/item/%E6%B3%95%E5%8C%BB%E5%AD%A6/_blank" w:history="1">
        <w:r>
          <w:rPr>
            <w:rFonts w:ascii="Times New Roman" w:eastAsia="仿宋_GB2312" w:hAnsi="Times New Roman"/>
            <w:sz w:val="28"/>
            <w:szCs w:val="28"/>
          </w:rPr>
          <w:t>刑事侦查</w:t>
        </w:r>
      </w:hyperlink>
      <w:r>
        <w:rPr>
          <w:rFonts w:ascii="Times New Roman" w:eastAsia="仿宋_GB2312" w:hAnsi="Times New Roman"/>
          <w:sz w:val="28"/>
          <w:szCs w:val="28"/>
        </w:rPr>
        <w:t>、</w:t>
      </w:r>
      <w:hyperlink r:id="rId17" w:tgtFrame="https://baike.baidu.com/item/%E6%B3%95%E5%8C%BB%E5%AD%A6/_blank" w:history="1">
        <w:r>
          <w:rPr>
            <w:rFonts w:ascii="Times New Roman" w:eastAsia="仿宋_GB2312" w:hAnsi="Times New Roman"/>
            <w:sz w:val="28"/>
            <w:szCs w:val="28"/>
          </w:rPr>
          <w:t>科技考古</w:t>
        </w:r>
      </w:hyperlink>
      <w:r>
        <w:rPr>
          <w:rFonts w:ascii="Times New Roman" w:eastAsia="仿宋_GB2312" w:hAnsi="Times New Roman"/>
          <w:sz w:val="28"/>
          <w:szCs w:val="28"/>
        </w:rPr>
        <w:t>等领域得到了成功的应用。相信随着法医学</w:t>
      </w:r>
      <w:hyperlink r:id="rId18" w:tgtFrame="https://baike.baidu.com/item/%E6%B3%95%E5%8C%BB%E5%AD%A6/_blank" w:history="1">
        <w:r>
          <w:rPr>
            <w:rFonts w:ascii="Times New Roman" w:eastAsia="仿宋_GB2312" w:hAnsi="Times New Roman"/>
            <w:sz w:val="28"/>
            <w:szCs w:val="28"/>
          </w:rPr>
          <w:t>学科建设</w:t>
        </w:r>
      </w:hyperlink>
      <w:r>
        <w:rPr>
          <w:rFonts w:ascii="Times New Roman" w:eastAsia="仿宋_GB2312" w:hAnsi="Times New Roman"/>
          <w:sz w:val="28"/>
          <w:szCs w:val="28"/>
        </w:rPr>
        <w:t>的不断</w:t>
      </w:r>
      <w:r>
        <w:rPr>
          <w:rFonts w:ascii="Times New Roman" w:eastAsia="仿宋_GB2312" w:hAnsi="Times New Roman"/>
          <w:sz w:val="28"/>
          <w:szCs w:val="28"/>
        </w:rPr>
        <w:t>完善，</w:t>
      </w:r>
      <w:hyperlink r:id="rId19" w:tgtFrame="https://baike.baidu.com/item/%E6%B3%95%E5%8C%BB%E5%AD%A6/_blank" w:history="1">
        <w:r>
          <w:rPr>
            <w:rFonts w:ascii="Times New Roman" w:eastAsia="仿宋_GB2312" w:hAnsi="Times New Roman"/>
            <w:sz w:val="28"/>
            <w:szCs w:val="28"/>
          </w:rPr>
          <w:t>社会主义</w:t>
        </w:r>
      </w:hyperlink>
      <w:r>
        <w:rPr>
          <w:rFonts w:ascii="Times New Roman" w:eastAsia="仿宋_GB2312" w:hAnsi="Times New Roman"/>
          <w:sz w:val="28"/>
          <w:szCs w:val="28"/>
        </w:rPr>
        <w:t>法制化进程的推进，其将在打击违法犯罪、维护社会</w:t>
      </w:r>
      <w:hyperlink r:id="rId20" w:tgtFrame="https://baike.baidu.com/item/%E6%B3%95%E5%8C%BB%E5%AD%A6/_blank" w:history="1">
        <w:r>
          <w:rPr>
            <w:rFonts w:ascii="Times New Roman" w:eastAsia="仿宋_GB2312" w:hAnsi="Times New Roman"/>
            <w:sz w:val="28"/>
            <w:szCs w:val="28"/>
          </w:rPr>
          <w:t>司法公正</w:t>
        </w:r>
      </w:hyperlink>
      <w:r>
        <w:rPr>
          <w:rFonts w:ascii="Times New Roman" w:eastAsia="仿宋_GB2312" w:hAnsi="Times New Roman"/>
          <w:sz w:val="28"/>
          <w:szCs w:val="28"/>
        </w:rPr>
        <w:t>，以及运用法律手段来捍卫</w:t>
      </w:r>
      <w:r>
        <w:rPr>
          <w:rFonts w:ascii="Times New Roman" w:eastAsia="仿宋_GB2312" w:hAnsi="Times New Roman"/>
          <w:sz w:val="28"/>
          <w:szCs w:val="28"/>
        </w:rPr>
        <w:t>“</w:t>
      </w:r>
      <w:hyperlink r:id="rId21" w:tgtFrame="https://baike.baidu.com/item/%E6%B3%95%E5%8C%BB%E5%AD%A6/_blank" w:history="1">
        <w:r>
          <w:rPr>
            <w:rFonts w:ascii="Times New Roman" w:eastAsia="仿宋_GB2312" w:hAnsi="Times New Roman"/>
            <w:sz w:val="28"/>
            <w:szCs w:val="28"/>
          </w:rPr>
          <w:t>医学人文精神</w:t>
        </w:r>
      </w:hyperlink>
      <w:r>
        <w:rPr>
          <w:rFonts w:ascii="Times New Roman" w:eastAsia="仿宋_GB2312" w:hAnsi="Times New Roman"/>
          <w:sz w:val="28"/>
          <w:szCs w:val="28"/>
        </w:rPr>
        <w:t>”</w:t>
      </w:r>
      <w:r>
        <w:rPr>
          <w:rFonts w:ascii="Times New Roman" w:eastAsia="仿宋_GB2312" w:hAnsi="Times New Roman"/>
          <w:sz w:val="28"/>
          <w:szCs w:val="28"/>
        </w:rPr>
        <w:t>的神圣性上扮演举足轻重的角色。法医学，</w:t>
      </w:r>
      <w:hyperlink r:id="rId22" w:tgtFrame="https://baike.baidu.com/item/%E6%B3%95%E5%8C%BB%E5%AD%A6/_blank" w:history="1">
        <w:r>
          <w:rPr>
            <w:rFonts w:ascii="Times New Roman" w:eastAsia="仿宋_GB2312" w:hAnsi="Times New Roman"/>
            <w:sz w:val="28"/>
            <w:szCs w:val="28"/>
          </w:rPr>
          <w:t>人体</w:t>
        </w:r>
      </w:hyperlink>
      <w:r>
        <w:rPr>
          <w:rFonts w:ascii="Times New Roman" w:eastAsia="仿宋_GB2312" w:hAnsi="Times New Roman"/>
          <w:sz w:val="28"/>
          <w:szCs w:val="28"/>
        </w:rPr>
        <w:t>（</w:t>
      </w:r>
      <w:hyperlink r:id="rId23" w:tgtFrame="https://baike.baidu.com/item/%E6%B3%95%E5%8C%BB%E5%AD%A6/_blank" w:history="1">
        <w:r>
          <w:rPr>
            <w:rFonts w:ascii="Times New Roman" w:eastAsia="仿宋_GB2312" w:hAnsi="Times New Roman"/>
            <w:sz w:val="28"/>
            <w:szCs w:val="28"/>
          </w:rPr>
          <w:t>活体</w:t>
        </w:r>
      </w:hyperlink>
      <w:r>
        <w:rPr>
          <w:rFonts w:ascii="Times New Roman" w:eastAsia="仿宋_GB2312" w:hAnsi="Times New Roman"/>
          <w:sz w:val="28"/>
          <w:szCs w:val="28"/>
        </w:rPr>
        <w:t>、</w:t>
      </w:r>
      <w:hyperlink r:id="rId24" w:tgtFrame="https://baike.baidu.com/item/%E6%B3%95%E5%8C%BB%E5%AD%A6/_blank" w:history="1">
        <w:r>
          <w:rPr>
            <w:rFonts w:ascii="Times New Roman" w:eastAsia="仿宋_GB2312" w:hAnsi="Times New Roman"/>
            <w:sz w:val="28"/>
            <w:szCs w:val="28"/>
          </w:rPr>
          <w:t>尸体</w:t>
        </w:r>
      </w:hyperlink>
      <w:r>
        <w:rPr>
          <w:rFonts w:ascii="Times New Roman" w:eastAsia="仿宋_GB2312" w:hAnsi="Times New Roman"/>
          <w:sz w:val="28"/>
          <w:szCs w:val="28"/>
        </w:rPr>
        <w:t>）不是目的，</w:t>
      </w:r>
      <w:hyperlink r:id="rId25" w:tgtFrame="https://baike.baidu.com/item/%E6%B3%95%E5%8C%BB%E5%AD%A6/_blank" w:history="1">
        <w:r>
          <w:rPr>
            <w:rFonts w:ascii="Times New Roman" w:eastAsia="仿宋_GB2312" w:hAnsi="Times New Roman"/>
            <w:sz w:val="28"/>
            <w:szCs w:val="28"/>
          </w:rPr>
          <w:t>法治</w:t>
        </w:r>
      </w:hyperlink>
      <w:r>
        <w:rPr>
          <w:rFonts w:ascii="Times New Roman" w:eastAsia="仿宋_GB2312" w:hAnsi="Times New Roman"/>
          <w:sz w:val="28"/>
          <w:szCs w:val="28"/>
        </w:rPr>
        <w:t>精神和</w:t>
      </w:r>
      <w:hyperlink r:id="rId26" w:tgtFrame="https://baike.baidu.com/item/%E6%B3%95%E5%8C%BB%E5%AD%A6/_blank" w:history="1">
        <w:r>
          <w:rPr>
            <w:rFonts w:ascii="Times New Roman" w:eastAsia="仿宋_GB2312" w:hAnsi="Times New Roman"/>
            <w:sz w:val="28"/>
            <w:szCs w:val="28"/>
          </w:rPr>
          <w:t>人</w:t>
        </w:r>
        <w:r>
          <w:rPr>
            <w:rFonts w:ascii="Times New Roman" w:eastAsia="仿宋_GB2312" w:hAnsi="Times New Roman"/>
            <w:sz w:val="28"/>
            <w:szCs w:val="28"/>
          </w:rPr>
          <w:t>权</w:t>
        </w:r>
      </w:hyperlink>
      <w:r>
        <w:rPr>
          <w:rFonts w:ascii="Times New Roman" w:eastAsia="仿宋_GB2312" w:hAnsi="Times New Roman"/>
          <w:sz w:val="28"/>
          <w:szCs w:val="28"/>
        </w:rPr>
        <w:t>意识才是终极目的，医学科学是实现目的的手段。</w:t>
      </w:r>
    </w:p>
    <w:p w:rsidR="00C9112D" w:rsidRDefault="00404808">
      <w:pPr>
        <w:wordWrap w:val="0"/>
        <w:adjustRightInd w:val="0"/>
        <w:snapToGrid w:val="0"/>
        <w:spacing w:line="600" w:lineRule="exact"/>
        <w:ind w:firstLineChars="200" w:firstLine="560"/>
        <w:jc w:val="left"/>
        <w:rPr>
          <w:rFonts w:ascii="Times New Roman" w:eastAsia="黑体" w:hAnsi="Times New Roman"/>
          <w:b/>
          <w:sz w:val="28"/>
          <w:szCs w:val="28"/>
        </w:rPr>
      </w:pPr>
      <w:r>
        <w:rPr>
          <w:rFonts w:ascii="Times New Roman" w:eastAsia="仿宋_GB2312" w:hAnsi="Times New Roman" w:hint="eastAsia"/>
          <w:sz w:val="28"/>
          <w:szCs w:val="28"/>
        </w:rPr>
        <w:t>本课程针对非医学专业的学生，通过一个个生动、真实的案例，让把法医学的专业知识融入到浅显的故事中，普及法医学常识，服务于广大群众。</w:t>
      </w:r>
    </w:p>
    <w:p w:rsidR="00C9112D" w:rsidRDefault="00404808">
      <w:pPr>
        <w:numPr>
          <w:ilvl w:val="0"/>
          <w:numId w:val="4"/>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卫生应急</w:t>
      </w:r>
      <w:r>
        <w:rPr>
          <w:rFonts w:ascii="Times New Roman" w:eastAsia="黑体" w:hAnsi="Times New Roman" w:hint="eastAsia"/>
          <w:b/>
          <w:sz w:val="28"/>
          <w:szCs w:val="28"/>
        </w:rPr>
        <w:t>（开课学校：南京医科大学）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仿宋_GB2312" w:eastAsia="仿宋_GB2312" w:hAnsi="仿宋_GB2312" w:hint="eastAsia"/>
          <w:b/>
          <w:bCs/>
          <w:color w:val="000000"/>
          <w:sz w:val="28"/>
          <w:szCs w:val="28"/>
        </w:rPr>
        <w:t>课程简介：</w:t>
      </w:r>
      <w:r>
        <w:rPr>
          <w:rFonts w:ascii="Times New Roman" w:eastAsia="仿宋_GB2312" w:hAnsi="Times New Roman" w:hint="eastAsia"/>
          <w:sz w:val="28"/>
          <w:szCs w:val="28"/>
        </w:rPr>
        <w:t>当今社会，</w:t>
      </w:r>
      <w:bookmarkStart w:id="0" w:name="OLE_LINK1"/>
      <w:r>
        <w:rPr>
          <w:rFonts w:ascii="Times New Roman" w:eastAsia="仿宋_GB2312" w:hAnsi="Times New Roman" w:hint="eastAsia"/>
          <w:sz w:val="28"/>
          <w:szCs w:val="28"/>
        </w:rPr>
        <w:t>COVID-19</w:t>
      </w:r>
      <w:r>
        <w:rPr>
          <w:rFonts w:ascii="Times New Roman" w:eastAsia="仿宋_GB2312" w:hAnsi="Times New Roman" w:hint="eastAsia"/>
          <w:sz w:val="28"/>
          <w:szCs w:val="28"/>
        </w:rPr>
        <w:t>、</w:t>
      </w:r>
      <w:r>
        <w:rPr>
          <w:rFonts w:ascii="Times New Roman" w:eastAsia="仿宋_GB2312" w:hAnsi="Times New Roman" w:hint="eastAsia"/>
          <w:sz w:val="28"/>
          <w:szCs w:val="28"/>
        </w:rPr>
        <w:t>MERS</w:t>
      </w:r>
      <w:r>
        <w:rPr>
          <w:rFonts w:ascii="Times New Roman" w:eastAsia="仿宋_GB2312" w:hAnsi="Times New Roman" w:hint="eastAsia"/>
          <w:sz w:val="28"/>
          <w:szCs w:val="28"/>
        </w:rPr>
        <w:t>、</w:t>
      </w:r>
      <w:r>
        <w:rPr>
          <w:rFonts w:ascii="Times New Roman" w:eastAsia="仿宋_GB2312" w:hAnsi="Times New Roman" w:hint="eastAsia"/>
          <w:sz w:val="28"/>
          <w:szCs w:val="28"/>
        </w:rPr>
        <w:t>SARS</w:t>
      </w:r>
      <w:r>
        <w:rPr>
          <w:rFonts w:ascii="Times New Roman" w:eastAsia="仿宋_GB2312" w:hAnsi="Times New Roman" w:hint="eastAsia"/>
          <w:sz w:val="28"/>
          <w:szCs w:val="28"/>
        </w:rPr>
        <w:t>、毒蘑菇中毒、天津“</w:t>
      </w:r>
      <w:r>
        <w:rPr>
          <w:rFonts w:ascii="Times New Roman" w:eastAsia="仿宋_GB2312" w:hAnsi="Times New Roman" w:hint="eastAsia"/>
          <w:sz w:val="28"/>
          <w:szCs w:val="28"/>
        </w:rPr>
        <w:t>8.12</w:t>
      </w:r>
      <w:r>
        <w:rPr>
          <w:rFonts w:ascii="Times New Roman" w:eastAsia="仿宋_GB2312" w:hAnsi="Times New Roman" w:hint="eastAsia"/>
          <w:sz w:val="28"/>
          <w:szCs w:val="28"/>
        </w:rPr>
        <w:t>”爆炸、“</w:t>
      </w:r>
      <w:r>
        <w:rPr>
          <w:rFonts w:ascii="Times New Roman" w:eastAsia="仿宋_GB2312" w:hAnsi="Times New Roman" w:hint="eastAsia"/>
          <w:sz w:val="28"/>
          <w:szCs w:val="28"/>
        </w:rPr>
        <w:t>5.7</w:t>
      </w:r>
      <w:r>
        <w:rPr>
          <w:rFonts w:ascii="Times New Roman" w:eastAsia="仿宋_GB2312" w:hAnsi="Times New Roman" w:hint="eastAsia"/>
          <w:sz w:val="28"/>
          <w:szCs w:val="28"/>
        </w:rPr>
        <w:t>南京铱</w:t>
      </w:r>
      <w:r>
        <w:rPr>
          <w:rFonts w:ascii="Times New Roman" w:eastAsia="仿宋_GB2312" w:hAnsi="Times New Roman" w:hint="eastAsia"/>
          <w:sz w:val="28"/>
          <w:szCs w:val="28"/>
        </w:rPr>
        <w:t>-192</w:t>
      </w:r>
      <w:r>
        <w:rPr>
          <w:rFonts w:ascii="Times New Roman" w:eastAsia="仿宋_GB2312" w:hAnsi="Times New Roman" w:hint="eastAsia"/>
          <w:sz w:val="28"/>
          <w:szCs w:val="28"/>
        </w:rPr>
        <w:t>源丢失事故”和汶川地震等各类突发公共事件</w:t>
      </w:r>
      <w:bookmarkEnd w:id="0"/>
      <w:r>
        <w:rPr>
          <w:rFonts w:ascii="Times New Roman" w:eastAsia="仿宋_GB2312" w:hAnsi="Times New Roman" w:hint="eastAsia"/>
          <w:sz w:val="28"/>
          <w:szCs w:val="28"/>
        </w:rPr>
        <w:t>（公共卫生事件、自然灾难、事故灾难和社会安全事件）频发，并以前所未有的速度和规模扩散到整个社会甚至国际社会。“卫生应急”是面向各专业大学生</w:t>
      </w:r>
      <w:r>
        <w:rPr>
          <w:rFonts w:ascii="Times New Roman" w:eastAsia="仿宋_GB2312" w:hAnsi="Times New Roman" w:hint="eastAsia"/>
          <w:sz w:val="28"/>
          <w:szCs w:val="28"/>
        </w:rPr>
        <w:t>开设的公共选修课程，旨在介绍公</w:t>
      </w:r>
      <w:r>
        <w:rPr>
          <w:rFonts w:ascii="Times New Roman" w:eastAsia="仿宋_GB2312" w:hAnsi="Times New Roman" w:hint="eastAsia"/>
          <w:sz w:val="28"/>
          <w:szCs w:val="28"/>
        </w:rPr>
        <w:lastRenderedPageBreak/>
        <w:t>共卫生应急的准备、对策、实践及应对指南，提高学生对公共卫生应急的理解能力和应对能力。</w:t>
      </w:r>
    </w:p>
    <w:p w:rsidR="00C9112D" w:rsidRDefault="00404808">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课程将介绍公共卫生应急的体系、评估方法、应对措施和各国的经验和教训，重点讲授公共卫生应急的策略及应对方法，包括突发急性传染病卫生应急、毒物危害的挑战与应对、食物中毒突发事件卫生应急、职业中毒突发事件卫生应急、核辐射卫生应急现状与展望、卫生应急保障等内容。</w:t>
      </w:r>
    </w:p>
    <w:p w:rsidR="00C9112D" w:rsidRDefault="00404808">
      <w:pPr>
        <w:wordWrap w:val="0"/>
        <w:adjustRightInd w:val="0"/>
        <w:snapToGrid w:val="0"/>
        <w:spacing w:line="600" w:lineRule="exact"/>
        <w:ind w:firstLineChars="200" w:firstLine="560"/>
        <w:jc w:val="left"/>
        <w:rPr>
          <w:rFonts w:ascii="仿宋_GB2312" w:eastAsia="仿宋_GB2312" w:hAnsi="仿宋_GB2312"/>
          <w:color w:val="000000"/>
          <w:sz w:val="28"/>
          <w:szCs w:val="28"/>
        </w:rPr>
      </w:pPr>
      <w:r>
        <w:rPr>
          <w:rFonts w:ascii="Times New Roman" w:eastAsia="仿宋_GB2312" w:hAnsi="Times New Roman" w:hint="eastAsia"/>
          <w:sz w:val="28"/>
          <w:szCs w:val="28"/>
        </w:rPr>
        <w:t>通过本课程的学习，可以加强大学生对公共卫生应急的理解能力，提升全民卫生应急素养助力健康中国建设。教学方式采用理论讲授、小组讨论、实践演练相结合。</w:t>
      </w:r>
    </w:p>
    <w:p w:rsidR="00C9112D" w:rsidRDefault="00C9112D">
      <w:pPr>
        <w:snapToGrid w:val="0"/>
        <w:spacing w:line="600" w:lineRule="exact"/>
        <w:ind w:firstLineChars="200" w:firstLine="562"/>
        <w:jc w:val="left"/>
        <w:rPr>
          <w:rFonts w:ascii="Times New Roman" w:eastAsia="黑体" w:hAnsi="Times New Roman"/>
          <w:b/>
          <w:sz w:val="28"/>
          <w:szCs w:val="28"/>
        </w:rPr>
      </w:pPr>
    </w:p>
    <w:p w:rsidR="00C9112D" w:rsidRDefault="0017580E">
      <w:pPr>
        <w:wordWrap w:val="0"/>
        <w:adjustRightInd w:val="0"/>
        <w:snapToGrid w:val="0"/>
        <w:spacing w:line="600" w:lineRule="exact"/>
        <w:jc w:val="left"/>
        <w:rPr>
          <w:rFonts w:ascii="Times New Roman" w:eastAsia="黑体" w:hAnsi="Times New Roman"/>
          <w:b/>
          <w:sz w:val="28"/>
          <w:szCs w:val="28"/>
        </w:rPr>
      </w:pPr>
      <w:r>
        <w:rPr>
          <w:rFonts w:ascii="Times New Roman" w:eastAsia="黑体" w:hAnsi="Times New Roman" w:hint="eastAsia"/>
          <w:b/>
          <w:sz w:val="28"/>
          <w:szCs w:val="28"/>
        </w:rPr>
        <w:t>五</w:t>
      </w:r>
      <w:r w:rsidR="00404808">
        <w:rPr>
          <w:rFonts w:ascii="Times New Roman" w:eastAsia="黑体" w:hAnsi="Times New Roman" w:hint="eastAsia"/>
          <w:b/>
          <w:sz w:val="28"/>
          <w:szCs w:val="28"/>
        </w:rPr>
        <w:t>、南京林业大学</w:t>
      </w:r>
    </w:p>
    <w:p w:rsidR="00C9112D" w:rsidRDefault="00404808">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1</w:t>
      </w:r>
      <w:r>
        <w:rPr>
          <w:rFonts w:ascii="Times New Roman" w:eastAsia="黑体" w:hAnsi="Times New Roman"/>
          <w:b/>
          <w:sz w:val="28"/>
          <w:szCs w:val="28"/>
        </w:rPr>
        <w:t xml:space="preserve">. </w:t>
      </w:r>
      <w:r>
        <w:rPr>
          <w:rFonts w:ascii="Times New Roman" w:eastAsia="黑体" w:hAnsi="Times New Roman" w:hint="eastAsia"/>
          <w:b/>
          <w:sz w:val="28"/>
          <w:szCs w:val="28"/>
        </w:rPr>
        <w:t>现代竹木结构（</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overflowPunct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课程网址：</w:t>
      </w:r>
      <w:r>
        <w:rPr>
          <w:rFonts w:ascii="Times New Roman" w:eastAsia="仿宋_GB2312" w:hAnsi="Times New Roman"/>
          <w:sz w:val="28"/>
          <w:szCs w:val="28"/>
        </w:rPr>
        <w:t>https://www.icourse163.org/course/NJFU-1207170802?from=groupmessage</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随着绿色发展理念的不断深入人心，竹木结构越来越引起人们的重视。本课程依托南京林业大学生物质复合建筑材料与结构国际联合实验室及国际联合研究中心，由来自南京林业大学、国际竹藤组织、英国伦敦大学学院、澳大利亚迪肯大学等单位专家为您倾心打造。本课程将向所有热爱木结构、竹结构的学生、专业和非专业人士开设；旨在带领学员们走进木结构、竹结构，领略天然建筑材料与结构之美，掌握现代竹木结构设计相关基本理论和知识。本课程配套的教材《现代竹木结构》为“十三五”江苏省高等学校重点教材。</w:t>
      </w:r>
      <w:r>
        <w:rPr>
          <w:rFonts w:ascii="Times New Roman" w:eastAsia="仿宋_GB2312" w:hAnsi="Times New Roman" w:hint="eastAsia"/>
          <w:sz w:val="28"/>
          <w:szCs w:val="28"/>
        </w:rPr>
        <w:lastRenderedPageBreak/>
        <w:t>学生选课结束后，请实名加入课程</w:t>
      </w:r>
      <w:r>
        <w:rPr>
          <w:rFonts w:ascii="Times New Roman" w:eastAsia="仿宋_GB2312" w:hAnsi="Times New Roman" w:hint="eastAsia"/>
          <w:sz w:val="28"/>
          <w:szCs w:val="28"/>
        </w:rPr>
        <w:t>QQ</w:t>
      </w:r>
      <w:r>
        <w:rPr>
          <w:rFonts w:ascii="Times New Roman" w:eastAsia="仿宋_GB2312" w:hAnsi="Times New Roman" w:hint="eastAsia"/>
          <w:sz w:val="28"/>
          <w:szCs w:val="28"/>
        </w:rPr>
        <w:t>群（示例：学</w:t>
      </w:r>
      <w:r>
        <w:rPr>
          <w:rFonts w:ascii="Times New Roman" w:eastAsia="仿宋_GB2312" w:hAnsi="Times New Roman" w:hint="eastAsia"/>
          <w:sz w:val="28"/>
          <w:szCs w:val="28"/>
        </w:rPr>
        <w:t>号</w:t>
      </w:r>
      <w:r>
        <w:rPr>
          <w:rFonts w:ascii="Times New Roman" w:eastAsia="仿宋_GB2312" w:hAnsi="Times New Roman" w:hint="eastAsia"/>
          <w:sz w:val="28"/>
          <w:szCs w:val="28"/>
        </w:rPr>
        <w:t>+</w:t>
      </w:r>
      <w:r>
        <w:rPr>
          <w:rFonts w:ascii="Times New Roman" w:eastAsia="仿宋_GB2312" w:hAnsi="Times New Roman" w:hint="eastAsia"/>
          <w:sz w:val="28"/>
          <w:szCs w:val="28"/>
        </w:rPr>
        <w:t>姓名）。</w:t>
      </w:r>
    </w:p>
    <w:p w:rsidR="00C9112D" w:rsidRDefault="00404808">
      <w:pPr>
        <w:numPr>
          <w:ilvl w:val="0"/>
          <w:numId w:val="5"/>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木材学（</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overflowPunct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课程网址：</w:t>
      </w:r>
      <w:hyperlink r:id="rId27" w:history="1">
        <w:r>
          <w:rPr>
            <w:rFonts w:ascii="Times New Roman" w:eastAsia="仿宋_GB2312" w:hAnsi="Times New Roman" w:hint="eastAsia"/>
            <w:sz w:val="28"/>
            <w:szCs w:val="28"/>
          </w:rPr>
          <w:t>https://www.icourse163.org/course/NJFU-1206254803?tid=1463444445</w:t>
        </w:r>
      </w:hyperlink>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木材，是极其朴实的生物质，在日常生活和学习科研中都随处可见。或许不知道环孔材、散孔材，但估计对手串的牛毛纹有些兴趣；或许不知道叠生木射线、傍管状轴向薄壁</w:t>
      </w:r>
      <w:r>
        <w:rPr>
          <w:rFonts w:ascii="Times New Roman" w:eastAsia="仿宋_GB2312" w:hAnsi="Times New Roman" w:hint="eastAsia"/>
          <w:sz w:val="28"/>
          <w:szCs w:val="28"/>
        </w:rPr>
        <w:t>组织，但多少想要了解红木中的鸡翅木是怎么回事儿；你或许也不知道纤维饱和点对木材性能的影响，但是家具开裂、地板翘曲一定引起了你的注意。《木材学》是一门融合多学科知识的应用基础科学，课程内容覆盖木材形成与构造特点、化学性质、物理性质、力学性质、天然缺陷、加工利用等方面，通过生动形象的专业基础知识学习，大家一起认识和了解木材资源及其细胞的形成、木材宏微观结构，同时掌握木材理化性质和力学性质、木材缺陷与品质等，以及结合珍贵木材树种收藏与识别、国内外传统木工艺、木材之美、年轮与气候关系等专题知识。希望通过本课程能使学</w:t>
      </w:r>
      <w:r>
        <w:rPr>
          <w:rFonts w:ascii="Times New Roman" w:eastAsia="仿宋_GB2312" w:hAnsi="Times New Roman" w:hint="eastAsia"/>
          <w:sz w:val="28"/>
          <w:szCs w:val="28"/>
        </w:rPr>
        <w:t>员们，在轻松愉快的学习中，收获一份充实而又奇妙的木材学基础知识！</w:t>
      </w:r>
      <w:r>
        <w:rPr>
          <w:rFonts w:ascii="Times New Roman" w:eastAsia="仿宋_GB2312" w:hAnsi="Times New Roman"/>
          <w:sz w:val="28"/>
          <w:szCs w:val="28"/>
        </w:rPr>
        <w:t>学生选课</w:t>
      </w:r>
      <w:r>
        <w:rPr>
          <w:rFonts w:ascii="Times New Roman" w:eastAsia="仿宋_GB2312" w:hAnsi="Times New Roman" w:hint="eastAsia"/>
          <w:sz w:val="28"/>
          <w:szCs w:val="28"/>
        </w:rPr>
        <w:t>结束</w:t>
      </w:r>
      <w:r>
        <w:rPr>
          <w:rFonts w:ascii="Times New Roman" w:eastAsia="仿宋_GB2312" w:hAnsi="Times New Roman"/>
          <w:sz w:val="28"/>
          <w:szCs w:val="28"/>
        </w:rPr>
        <w:t>后，需</w:t>
      </w:r>
      <w:r>
        <w:rPr>
          <w:rFonts w:ascii="Times New Roman" w:eastAsia="仿宋_GB2312" w:hAnsi="Times New Roman" w:hint="eastAsia"/>
          <w:sz w:val="28"/>
          <w:szCs w:val="28"/>
        </w:rPr>
        <w:t>实名加入课程</w:t>
      </w:r>
      <w:r>
        <w:rPr>
          <w:rFonts w:ascii="Times New Roman" w:eastAsia="仿宋_GB2312" w:hAnsi="Times New Roman" w:hint="eastAsia"/>
          <w:sz w:val="28"/>
          <w:szCs w:val="28"/>
        </w:rPr>
        <w:t>Q</w:t>
      </w:r>
      <w:r>
        <w:rPr>
          <w:rFonts w:ascii="Times New Roman" w:eastAsia="仿宋_GB2312" w:hAnsi="Times New Roman"/>
          <w:sz w:val="28"/>
          <w:szCs w:val="28"/>
        </w:rPr>
        <w:t>Q</w:t>
      </w:r>
      <w:r>
        <w:rPr>
          <w:rFonts w:ascii="Times New Roman" w:eastAsia="仿宋_GB2312" w:hAnsi="Times New Roman" w:hint="eastAsia"/>
          <w:sz w:val="28"/>
          <w:szCs w:val="28"/>
        </w:rPr>
        <w:t>群（示例：学号</w:t>
      </w:r>
      <w:r>
        <w:rPr>
          <w:rFonts w:ascii="Times New Roman" w:eastAsia="仿宋_GB2312" w:hAnsi="Times New Roman" w:hint="eastAsia"/>
          <w:sz w:val="28"/>
          <w:szCs w:val="28"/>
        </w:rPr>
        <w:t>+</w:t>
      </w:r>
      <w:r>
        <w:rPr>
          <w:rFonts w:ascii="Times New Roman" w:eastAsia="仿宋_GB2312" w:hAnsi="Times New Roman" w:hint="eastAsia"/>
          <w:sz w:val="28"/>
          <w:szCs w:val="28"/>
        </w:rPr>
        <w:t>姓名），视为有效选课。</w:t>
      </w:r>
    </w:p>
    <w:p w:rsidR="00C9112D" w:rsidRDefault="00404808">
      <w:pPr>
        <w:numPr>
          <w:ilvl w:val="0"/>
          <w:numId w:val="5"/>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森林食品资源学（</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overflowPunct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课程网址：</w:t>
      </w:r>
      <w:r>
        <w:rPr>
          <w:rFonts w:ascii="Times New Roman" w:eastAsia="仿宋_GB2312" w:hAnsi="Times New Roman"/>
          <w:bCs/>
          <w:sz w:val="28"/>
          <w:szCs w:val="28"/>
        </w:rPr>
        <w:t>https://www.icourse163.org/course/NJFU-1207233802</w:t>
      </w:r>
    </w:p>
    <w:p w:rsidR="00C9112D" w:rsidRDefault="00404808">
      <w:pPr>
        <w:ind w:firstLineChars="200" w:firstLine="562"/>
      </w:pPr>
      <w:r>
        <w:rPr>
          <w:rFonts w:ascii="Times New Roman" w:eastAsia="仿宋_GB2312" w:hAnsi="Times New Roman"/>
          <w:b/>
          <w:sz w:val="28"/>
          <w:szCs w:val="28"/>
        </w:rPr>
        <w:t>课程简介：</w:t>
      </w:r>
      <w:r>
        <w:rPr>
          <w:rFonts w:ascii="Times New Roman" w:eastAsia="仿宋_GB2312" w:hAnsi="Times New Roman" w:hint="eastAsia"/>
          <w:sz w:val="28"/>
          <w:szCs w:val="28"/>
        </w:rPr>
        <w:t>作为资深“小吃货”的您知道，维生素</w:t>
      </w:r>
      <w:r>
        <w:rPr>
          <w:rFonts w:ascii="Times New Roman" w:eastAsia="仿宋_GB2312" w:hAnsi="Times New Roman" w:hint="eastAsia"/>
          <w:sz w:val="28"/>
          <w:szCs w:val="28"/>
        </w:rPr>
        <w:t>C</w:t>
      </w:r>
      <w:r>
        <w:rPr>
          <w:rFonts w:ascii="Times New Roman" w:eastAsia="仿宋_GB2312" w:hAnsi="Times New Roman" w:hint="eastAsia"/>
          <w:sz w:val="28"/>
          <w:szCs w:val="28"/>
        </w:rPr>
        <w:t>含量最高的水果是什么吗？不是猕猴桃，不是大枣，而是刺梨。民以食为天，当我们在思考未来吃什么的时候，森林这所绿色粮仓为你展示了她丰</w:t>
      </w:r>
      <w:r>
        <w:rPr>
          <w:rFonts w:ascii="Times New Roman" w:eastAsia="仿宋_GB2312" w:hAnsi="Times New Roman" w:hint="eastAsia"/>
          <w:sz w:val="28"/>
          <w:szCs w:val="28"/>
        </w:rPr>
        <w:lastRenderedPageBreak/>
        <w:t>富的内涵，然而现已开发的森林食品资源只是冰山一角</w:t>
      </w:r>
      <w:r>
        <w:rPr>
          <w:rFonts w:ascii="Times New Roman" w:eastAsia="仿宋_GB2312" w:hAnsi="Times New Roman" w:hint="eastAsia"/>
          <w:sz w:val="28"/>
          <w:szCs w:val="28"/>
        </w:rPr>
        <w:t>，像刺梨这样营养丰富亟待开发利用的森林食品资源数不胜数。本课程从多角度带你遨游在森林食品的海洋中，包括森林药食资源、坚果资源、水果</w:t>
      </w:r>
      <w:r>
        <w:rPr>
          <w:rFonts w:ascii="Times New Roman" w:eastAsia="仿宋_GB2312" w:hAnsi="Times New Roman" w:hint="eastAsia"/>
          <w:sz w:val="28"/>
          <w:szCs w:val="28"/>
        </w:rPr>
        <w:t>/</w:t>
      </w:r>
      <w:r>
        <w:rPr>
          <w:rFonts w:ascii="Times New Roman" w:eastAsia="仿宋_GB2312" w:hAnsi="Times New Roman" w:hint="eastAsia"/>
          <w:sz w:val="28"/>
          <w:szCs w:val="28"/>
        </w:rPr>
        <w:t>野果资源、蔬菜资源、油料资源、淀粉资源、花卉资源、香料资源、甜味资源、色素资源、食用菌资源等内容。本课程让您更了解自己的餐桌内容，让您了解还有哪些森林食品资源可以进行食品的加工，针对他们的特性，可以开展哪些途径的加工？来自多个学科的课程团队老师，与您一起探讨森林食品的奥秘。</w:t>
      </w:r>
    </w:p>
    <w:p w:rsidR="00C9112D" w:rsidRDefault="00404808">
      <w:pPr>
        <w:numPr>
          <w:ilvl w:val="0"/>
          <w:numId w:val="6"/>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家具史（</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overflowPunct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课程网址：</w:t>
      </w:r>
      <w:hyperlink r:id="rId28" w:history="1">
        <w:r>
          <w:rPr>
            <w:rFonts w:ascii="Times New Roman" w:eastAsia="仿宋_GB2312" w:hAnsi="Times New Roman"/>
            <w:sz w:val="28"/>
            <w:szCs w:val="28"/>
          </w:rPr>
          <w:t>https://www.icourse163.org/course/NJFU-1206992810</w:t>
        </w:r>
      </w:hyperlink>
    </w:p>
    <w:p w:rsidR="00C9112D" w:rsidRDefault="00404808">
      <w:pPr>
        <w:wordWrap w:val="0"/>
        <w:adjustRightInd w:val="0"/>
        <w:snapToGrid w:val="0"/>
        <w:spacing w:line="600" w:lineRule="exact"/>
        <w:ind w:firstLineChars="200" w:firstLine="562"/>
        <w:jc w:val="left"/>
        <w:rPr>
          <w:rFonts w:ascii="Times New Roman" w:eastAsia="仿宋_GB2312" w:hAnsi="Times New Roman"/>
          <w:color w:val="0000FF"/>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家具史”是家具设计及相关专业方向如室内设计、艺术设计、工业设计、建筑工业产品设计等专业的必修课。学习“家具史”可以帮助学生从社会文化和科学技术的双重角度，系统了解中西方家具发展和演变的历程，并熟悉中西方历代家具的风格流派及其代表作品，使学生全面认知历史上出现的各种主要风格流派的家具造型、结构、装饰、用材、工艺等特征。并帮助学生结合各个时期的时代背景，联系人们的生活习惯，分析社会、经济、文化等诸因素对家具发展的影响，使学生领悟中西方家具文化发展的真谛，从而能够对今天的家具设计做出更加明智的选择，同时也能对</w:t>
      </w:r>
      <w:r>
        <w:rPr>
          <w:rFonts w:ascii="Times New Roman" w:eastAsia="仿宋_GB2312" w:hAnsi="Times New Roman" w:hint="eastAsia"/>
          <w:sz w:val="28"/>
          <w:szCs w:val="28"/>
        </w:rPr>
        <w:t>明天的设计工作有所启迪。此外，该课程对培养学生具有国际化的专业素养也能起到很好的促进作用。本课程配套的教材是</w:t>
      </w:r>
      <w:hyperlink r:id="rId29" w:tgtFrame="https://baike.baidu.com/item/%E5%AE%B6%E5%85%B7%E5%8F%B2/_blank" w:history="1">
        <w:r>
          <w:rPr>
            <w:rFonts w:ascii="Times New Roman" w:eastAsia="仿宋_GB2312" w:hAnsi="Times New Roman"/>
            <w:sz w:val="28"/>
            <w:szCs w:val="28"/>
          </w:rPr>
          <w:t>中国轻工业出版社</w:t>
        </w:r>
      </w:hyperlink>
      <w:r>
        <w:rPr>
          <w:rFonts w:ascii="Times New Roman" w:eastAsia="仿宋_GB2312" w:hAnsi="Times New Roman"/>
          <w:sz w:val="28"/>
          <w:szCs w:val="28"/>
        </w:rPr>
        <w:t>出版</w:t>
      </w:r>
      <w:r>
        <w:rPr>
          <w:rFonts w:ascii="Times New Roman" w:eastAsia="仿宋_GB2312" w:hAnsi="Times New Roman" w:hint="eastAsia"/>
          <w:sz w:val="28"/>
          <w:szCs w:val="28"/>
        </w:rPr>
        <w:t>《家具史》。</w:t>
      </w:r>
    </w:p>
    <w:p w:rsidR="00C9112D" w:rsidRDefault="00404808">
      <w:pPr>
        <w:numPr>
          <w:ilvl w:val="0"/>
          <w:numId w:val="6"/>
        </w:num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黑体" w:hAnsi="Times New Roman" w:hint="eastAsia"/>
          <w:b/>
          <w:sz w:val="28"/>
          <w:szCs w:val="28"/>
        </w:rPr>
        <w:lastRenderedPageBreak/>
        <w:t>家居与人类文明（</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overflowPunct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课程网址：</w:t>
      </w:r>
      <w:r>
        <w:rPr>
          <w:rFonts w:ascii="Times New Roman" w:eastAsia="仿宋_GB2312" w:hAnsi="Times New Roman"/>
          <w:bCs/>
          <w:sz w:val="28"/>
          <w:szCs w:val="28"/>
        </w:rPr>
        <w:t>https://mooc1.chaoxing.com/course/217329746.html</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家居与人类文明》课程面向各高校和社会对家居和设计领域感兴趣的学生。家作为人类最基本的居住空间，家居形态的演变是人类社会发展的重要表现，也是研究人类文明中的重要佐证。本课程主要以家居为研究对象，从设计的视角解读家居与人类文明的关系。不仅关注设计常识，介绍家居发展历史和现状，以及家居相关的基础设计知识，也运用社会科学思维方式解读人类</w:t>
      </w:r>
      <w:r>
        <w:rPr>
          <w:rFonts w:ascii="Times New Roman" w:eastAsia="仿宋_GB2312" w:hAnsi="Times New Roman" w:hint="eastAsia"/>
          <w:sz w:val="28"/>
          <w:szCs w:val="28"/>
        </w:rPr>
        <w:t>文明，介绍家居与人类文明发展的联系。本课程的学习还有助于拓展视野，使学生在家居文化、美学等方面获得熏陶，学习优秀中华文化。</w:t>
      </w:r>
    </w:p>
    <w:p w:rsidR="00C9112D" w:rsidRDefault="00404808">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你想了解家居生活中的</w:t>
      </w:r>
      <w:r>
        <w:rPr>
          <w:rFonts w:ascii="Times New Roman" w:eastAsia="仿宋_GB2312" w:hAnsi="Times New Roman" w:hint="eastAsia"/>
          <w:sz w:val="28"/>
          <w:szCs w:val="28"/>
        </w:rPr>
        <w:t>C</w:t>
      </w:r>
      <w:r>
        <w:rPr>
          <w:rFonts w:ascii="Times New Roman" w:eastAsia="仿宋_GB2312" w:hAnsi="Times New Roman" w:hint="eastAsia"/>
          <w:sz w:val="28"/>
          <w:szCs w:val="28"/>
        </w:rPr>
        <w:t>位吗？学习家具风格？还是想知道家居设计中的小确幸？或者最</w:t>
      </w:r>
      <w:r>
        <w:rPr>
          <w:rFonts w:ascii="Times New Roman" w:eastAsia="仿宋_GB2312" w:hAnsi="Times New Roman" w:hint="eastAsia"/>
          <w:sz w:val="28"/>
          <w:szCs w:val="28"/>
        </w:rPr>
        <w:t>in</w:t>
      </w:r>
      <w:r>
        <w:rPr>
          <w:rFonts w:ascii="Times New Roman" w:eastAsia="仿宋_GB2312" w:hAnsi="Times New Roman" w:hint="eastAsia"/>
          <w:sz w:val="28"/>
          <w:szCs w:val="28"/>
        </w:rPr>
        <w:t>家居设计概念？来自设计学科和家具设计与工程学科的课程团队老师，将带同学们领略家居的种种奥秘。</w:t>
      </w:r>
    </w:p>
    <w:p w:rsidR="00C9112D" w:rsidRDefault="00404808">
      <w:pPr>
        <w:numPr>
          <w:ilvl w:val="0"/>
          <w:numId w:val="6"/>
        </w:num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黑体" w:hAnsi="Times New Roman" w:hint="eastAsia"/>
          <w:b/>
          <w:sz w:val="28"/>
          <w:szCs w:val="28"/>
        </w:rPr>
        <w:t>木结构建筑工程学（</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课程网址：</w:t>
      </w:r>
      <w:hyperlink r:id="rId30" w:history="1">
        <w:r>
          <w:rPr>
            <w:rFonts w:ascii="Times New Roman" w:eastAsia="仿宋_GB2312" w:hAnsi="Times New Roman" w:hint="eastAsia"/>
            <w:sz w:val="28"/>
            <w:szCs w:val="28"/>
          </w:rPr>
          <w:t>https://www.icou</w:t>
        </w:r>
        <w:r>
          <w:rPr>
            <w:rFonts w:ascii="Times New Roman" w:eastAsia="仿宋_GB2312" w:hAnsi="Times New Roman" w:hint="eastAsia"/>
            <w:sz w:val="28"/>
            <w:szCs w:val="28"/>
          </w:rPr>
          <w:t>rse163.org/course/NJFU-1206813806</w:t>
        </w:r>
      </w:hyperlink>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从史前穴居、巢居到清代的大、小木作，从榫卯结构到斗栱形式，从应县木塔到故宫，我国古代木结构建筑可以说是世界木构建筑史上的集大成者。而今，现代木结构建筑更是发展迅猛，为现代建筑带来了一股绿色清新的自然之风，相关标准规范的颁布更是为其健康发展保驾护航。从幼托、小学到敬老院，从园林景观到传统木构</w:t>
      </w:r>
      <w:r>
        <w:rPr>
          <w:rFonts w:ascii="Times New Roman" w:eastAsia="仿宋_GB2312" w:hAnsi="Times New Roman"/>
          <w:sz w:val="28"/>
          <w:szCs w:val="28"/>
        </w:rPr>
        <w:t>改造</w:t>
      </w:r>
      <w:r>
        <w:rPr>
          <w:rFonts w:ascii="Times New Roman" w:eastAsia="仿宋_GB2312" w:hAnsi="Times New Roman" w:hint="eastAsia"/>
          <w:sz w:val="28"/>
          <w:szCs w:val="28"/>
        </w:rPr>
        <w:t>，</w:t>
      </w:r>
      <w:r>
        <w:rPr>
          <w:rFonts w:ascii="Times New Roman" w:eastAsia="仿宋_GB2312" w:hAnsi="Times New Roman"/>
          <w:sz w:val="28"/>
          <w:szCs w:val="28"/>
        </w:rPr>
        <w:t>处处可见</w:t>
      </w:r>
      <w:r>
        <w:rPr>
          <w:rFonts w:ascii="Times New Roman" w:eastAsia="仿宋_GB2312" w:hAnsi="Times New Roman" w:hint="eastAsia"/>
          <w:sz w:val="28"/>
          <w:szCs w:val="28"/>
        </w:rPr>
        <w:t>它的</w:t>
      </w:r>
      <w:r>
        <w:rPr>
          <w:rFonts w:ascii="Times New Roman" w:eastAsia="仿宋_GB2312" w:hAnsi="Times New Roman"/>
          <w:sz w:val="28"/>
          <w:szCs w:val="28"/>
        </w:rPr>
        <w:t>身影</w:t>
      </w:r>
      <w:r>
        <w:rPr>
          <w:rFonts w:ascii="Times New Roman" w:eastAsia="仿宋_GB2312" w:hAnsi="Times New Roman" w:hint="eastAsia"/>
          <w:sz w:val="28"/>
          <w:szCs w:val="28"/>
        </w:rPr>
        <w:t>。可是，现代木结构建筑为何得到如此广泛的应用？相比于混凝土和钢结构，它如何做到身怀“绝技”？工程做法又有什么奥秘？请跟我走近木结构建筑工程学在线课程，一起</w:t>
      </w:r>
      <w:r>
        <w:rPr>
          <w:rFonts w:ascii="Times New Roman" w:eastAsia="仿宋_GB2312" w:hAnsi="Times New Roman" w:hint="eastAsia"/>
          <w:sz w:val="28"/>
          <w:szCs w:val="28"/>
        </w:rPr>
        <w:lastRenderedPageBreak/>
        <w:t>开启木结构建筑的魅力之旅。</w:t>
      </w:r>
    </w:p>
    <w:p w:rsidR="00C9112D" w:rsidRDefault="00404808">
      <w:pPr>
        <w:numPr>
          <w:ilvl w:val="0"/>
          <w:numId w:val="6"/>
        </w:num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黑体" w:hAnsi="Times New Roman" w:hint="eastAsia"/>
          <w:b/>
          <w:sz w:val="28"/>
          <w:szCs w:val="28"/>
        </w:rPr>
        <w:t>中外古典园林史（</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课程网址：</w:t>
      </w:r>
      <w:r>
        <w:rPr>
          <w:rFonts w:ascii="宋体" w:hAnsi="宋体" w:cs="宋体"/>
          <w:sz w:val="24"/>
          <w:szCs w:val="24"/>
        </w:rPr>
        <w:t>http://mooc1.chaoxing.com/course/217228119.html</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园林，就是在一定的地段范围内，利用、改造天然山水地貌，或者人为地开辟山水地貌，结合植物栽培、建筑布置，辅以禽鸟养畜，从而构成一处舒适、美丽的游憩、居住环境；简言之，就是一片人化的自然。园林史，也就是一部人化自然的变迁史。</w:t>
      </w:r>
      <w:r>
        <w:rPr>
          <w:rFonts w:ascii="Times New Roman" w:eastAsia="仿宋_GB2312" w:hAnsi="Times New Roman" w:hint="eastAsia"/>
          <w:sz w:val="28"/>
          <w:szCs w:val="28"/>
        </w:rPr>
        <w:br/>
        <w:t> </w:t>
      </w:r>
      <w:r>
        <w:rPr>
          <w:rFonts w:ascii="Times New Roman" w:eastAsia="仿宋_GB2312" w:hAnsi="Times New Roman" w:hint="eastAsia"/>
          <w:sz w:val="28"/>
          <w:szCs w:val="28"/>
        </w:rPr>
        <w:t>《中外古典园林史》是园林、风景园林、景观设计、建筑学、城乡规划等专业重要的必修课；同时也可作为其他专业的通识类课程，提高学生的历史、人文素养。</w:t>
      </w:r>
      <w:r>
        <w:rPr>
          <w:rFonts w:ascii="Times New Roman" w:eastAsia="仿宋_GB2312" w:hAnsi="Times New Roman" w:hint="eastAsia"/>
          <w:sz w:val="28"/>
          <w:szCs w:val="28"/>
        </w:rPr>
        <w:br/>
      </w:r>
      <w:r>
        <w:rPr>
          <w:rFonts w:ascii="Times New Roman" w:eastAsia="仿宋_GB2312" w:hAnsi="Times New Roman" w:hint="eastAsia"/>
          <w:sz w:val="28"/>
          <w:szCs w:val="28"/>
        </w:rPr>
        <w:t>本课程内容丰富，覆盖了东方园林、西方园林、伊斯兰园林这世界园林三大流派，时间上纵跨自有文字记载的历史之初直至</w:t>
      </w:r>
      <w:r>
        <w:rPr>
          <w:rFonts w:ascii="Times New Roman" w:eastAsia="仿宋_GB2312" w:hAnsi="Times New Roman" w:hint="eastAsia"/>
          <w:sz w:val="28"/>
          <w:szCs w:val="28"/>
        </w:rPr>
        <w:t>19</w:t>
      </w:r>
      <w:r>
        <w:rPr>
          <w:rFonts w:ascii="Times New Roman" w:eastAsia="仿宋_GB2312" w:hAnsi="Times New Roman" w:hint="eastAsia"/>
          <w:sz w:val="28"/>
          <w:szCs w:val="28"/>
        </w:rPr>
        <w:t>世纪末。在此，你可以了解到世界各</w:t>
      </w:r>
      <w:r>
        <w:rPr>
          <w:rFonts w:ascii="Times New Roman" w:eastAsia="仿宋_GB2312" w:hAnsi="Times New Roman" w:hint="eastAsia"/>
          <w:sz w:val="28"/>
          <w:szCs w:val="28"/>
        </w:rPr>
        <w:t>地人民如何理解自然，利用自然，从而营建园林这片人化的自然。我们试图通过园林这种高级的表现形式，与同学们共同去还原、理解人类波澜壮阔的文明发展史。</w:t>
      </w:r>
    </w:p>
    <w:p w:rsidR="00C9112D" w:rsidRDefault="00404808">
      <w:pPr>
        <w:numPr>
          <w:ilvl w:val="0"/>
          <w:numId w:val="6"/>
        </w:num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汽车运用工程学（开课学校：南京林业大学）</w:t>
      </w:r>
    </w:p>
    <w:p w:rsidR="00C9112D" w:rsidRDefault="00404808">
      <w:pPr>
        <w:wordWrap w:val="0"/>
        <w:adjustRightInd w:val="0"/>
        <w:snapToGrid w:val="0"/>
        <w:spacing w:line="600" w:lineRule="exact"/>
        <w:ind w:left="562"/>
        <w:jc w:val="left"/>
        <w:rPr>
          <w:rFonts w:ascii="Times New Roman" w:eastAsia="黑体" w:hAnsi="Times New Roman"/>
          <w:b/>
          <w:sz w:val="28"/>
          <w:szCs w:val="28"/>
        </w:rPr>
      </w:pPr>
      <w:r>
        <w:rPr>
          <w:rFonts w:ascii="Times New Roman" w:eastAsia="仿宋_GB2312" w:hAnsi="Times New Roman" w:hint="eastAsia"/>
          <w:b/>
          <w:sz w:val="28"/>
          <w:szCs w:val="28"/>
        </w:rPr>
        <w:t>课程网址：</w:t>
      </w:r>
      <w:r>
        <w:rPr>
          <w:rFonts w:ascii="Times New Roman" w:eastAsia="黑体" w:hAnsi="Times New Roman" w:hint="eastAsia"/>
          <w:sz w:val="28"/>
          <w:szCs w:val="28"/>
          <w:highlight w:val="yellow"/>
        </w:rPr>
        <w:t>http://mooc1.chaoxing.com/course/217228119.html</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hint="eastAsia"/>
          <w:b/>
          <w:sz w:val="28"/>
          <w:szCs w:val="28"/>
        </w:rPr>
        <w:t>课程简介：</w:t>
      </w:r>
      <w:r>
        <w:rPr>
          <w:rFonts w:ascii="Times New Roman" w:eastAsia="仿宋_GB2312" w:hAnsi="Times New Roman" w:hint="eastAsia"/>
          <w:sz w:val="28"/>
          <w:szCs w:val="28"/>
        </w:rPr>
        <w:t>道路运输是我国货物运输和旅客运输的最主要形式之一，安全、环保、高效的绿色汽车运输可降低汽车运行材料的消耗与污染物的排放，提升汽车运输效益与行驶安全性。汽车的运用效果受到多种因素，如汽车性能、汽车运行材料、汽车</w:t>
      </w:r>
      <w:r>
        <w:rPr>
          <w:rFonts w:ascii="Times New Roman" w:eastAsia="仿宋_GB2312" w:hAnsi="Times New Roman" w:hint="eastAsia"/>
          <w:sz w:val="28"/>
          <w:szCs w:val="28"/>
        </w:rPr>
        <w:t>运用条件等的影响和制约。汽车运用工程学围绕汽车的技术管理与综合运用，讲授汽车运用基本理论、汽车运行材料消耗、汽车运输安全、汽车性能变化等知</w:t>
      </w:r>
      <w:r>
        <w:rPr>
          <w:rFonts w:ascii="Times New Roman" w:eastAsia="仿宋_GB2312" w:hAnsi="Times New Roman" w:hint="eastAsia"/>
          <w:sz w:val="28"/>
          <w:szCs w:val="28"/>
        </w:rPr>
        <w:lastRenderedPageBreak/>
        <w:t>识，为合理利用汽车性能、提升运输效益、降低运输风险等提供理论知识。本课程的教学视频内容较完整地覆盖了课程的重要知识点，有利于学生高效学习。欢迎加入《汽车运用工程学》的学习！</w:t>
      </w:r>
    </w:p>
    <w:p w:rsidR="00C9112D" w:rsidRDefault="00404808">
      <w:pPr>
        <w:numPr>
          <w:ilvl w:val="0"/>
          <w:numId w:val="6"/>
        </w:num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黑体" w:hAnsi="Times New Roman" w:hint="eastAsia"/>
          <w:b/>
          <w:sz w:val="28"/>
          <w:szCs w:val="28"/>
        </w:rPr>
        <w:t>草坪学（</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课程网址：</w:t>
      </w:r>
    </w:p>
    <w:p w:rsidR="00C9112D" w:rsidRDefault="00404808">
      <w:pPr>
        <w:adjustRightInd w:val="0"/>
        <w:snapToGrid w:val="0"/>
        <w:spacing w:line="60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草坪是“山水林田湖草”生命共同体的重要一员，不仅具有美化环境和生态保护的功能，还为现代人多姿多彩的运动游憩活动提供了宜人的空间。那么，你对草坪了</w:t>
      </w:r>
      <w:r>
        <w:rPr>
          <w:rFonts w:ascii="Times New Roman" w:eastAsia="仿宋_GB2312" w:hAnsi="Times New Roman" w:hint="eastAsia"/>
          <w:sz w:val="28"/>
          <w:szCs w:val="28"/>
        </w:rPr>
        <w:t>解多少？草坪是怎样建植和养护的？草坪又是如何在园林中应用的？请和我们一起走进“草坪学”课堂。</w:t>
      </w:r>
    </w:p>
    <w:p w:rsidR="00C9112D" w:rsidRDefault="00404808">
      <w:pPr>
        <w:adjustRightInd w:val="0"/>
        <w:snapToGrid w:val="0"/>
        <w:spacing w:line="6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“草坪学”是南京林业大学园林国家一流专业的专业特色与核心课程，于</w:t>
      </w:r>
      <w:r>
        <w:rPr>
          <w:rFonts w:ascii="Times New Roman" w:eastAsia="仿宋_GB2312" w:hAnsi="Times New Roman" w:hint="eastAsia"/>
          <w:sz w:val="28"/>
          <w:szCs w:val="28"/>
        </w:rPr>
        <w:t>1997</w:t>
      </w:r>
      <w:r>
        <w:rPr>
          <w:rFonts w:ascii="Times New Roman" w:eastAsia="仿宋_GB2312" w:hAnsi="Times New Roman" w:hint="eastAsia"/>
          <w:sz w:val="28"/>
          <w:szCs w:val="28"/>
        </w:rPr>
        <w:t>年正式开设。“草坪</w:t>
      </w:r>
      <w:r>
        <w:rPr>
          <w:rFonts w:ascii="Times New Roman" w:eastAsia="仿宋_GB2312" w:hAnsi="Times New Roman"/>
          <w:sz w:val="28"/>
          <w:szCs w:val="28"/>
        </w:rPr>
        <w:t>学</w:t>
      </w:r>
      <w:r>
        <w:rPr>
          <w:rFonts w:ascii="Times New Roman" w:eastAsia="仿宋_GB2312" w:hAnsi="Times New Roman" w:hint="eastAsia"/>
          <w:sz w:val="28"/>
          <w:szCs w:val="28"/>
        </w:rPr>
        <w:t>”在线</w:t>
      </w:r>
      <w:r>
        <w:rPr>
          <w:rFonts w:ascii="Times New Roman" w:eastAsia="仿宋_GB2312" w:hAnsi="Times New Roman"/>
          <w:sz w:val="28"/>
          <w:szCs w:val="28"/>
        </w:rPr>
        <w:t>开放课程于</w:t>
      </w:r>
      <w:r>
        <w:rPr>
          <w:rFonts w:ascii="Times New Roman" w:eastAsia="仿宋_GB2312" w:hAnsi="Times New Roman" w:hint="eastAsia"/>
          <w:sz w:val="28"/>
          <w:szCs w:val="28"/>
        </w:rPr>
        <w:t>2019</w:t>
      </w:r>
      <w:r>
        <w:rPr>
          <w:rFonts w:ascii="Times New Roman" w:eastAsia="仿宋_GB2312" w:hAnsi="Times New Roman" w:hint="eastAsia"/>
          <w:sz w:val="28"/>
          <w:szCs w:val="28"/>
        </w:rPr>
        <w:t>年建成，</w:t>
      </w:r>
      <w:r>
        <w:rPr>
          <w:rFonts w:ascii="Times New Roman" w:eastAsia="仿宋_GB2312" w:hAnsi="Times New Roman"/>
          <w:sz w:val="28"/>
          <w:szCs w:val="28"/>
        </w:rPr>
        <w:t>目前</w:t>
      </w:r>
      <w:r>
        <w:rPr>
          <w:rFonts w:ascii="Times New Roman" w:eastAsia="仿宋_GB2312" w:hAnsi="Times New Roman" w:hint="eastAsia"/>
          <w:sz w:val="28"/>
          <w:szCs w:val="28"/>
        </w:rPr>
        <w:t>已在中国大学</w:t>
      </w:r>
      <w:r>
        <w:rPr>
          <w:rFonts w:ascii="Times New Roman" w:eastAsia="仿宋_GB2312" w:hAnsi="Times New Roman" w:hint="eastAsia"/>
          <w:sz w:val="28"/>
          <w:szCs w:val="28"/>
        </w:rPr>
        <w:t>MOOC</w:t>
      </w:r>
      <w:r>
        <w:rPr>
          <w:rFonts w:ascii="Times New Roman" w:eastAsia="仿宋_GB2312" w:hAnsi="Times New Roman" w:hint="eastAsia"/>
          <w:sz w:val="28"/>
          <w:szCs w:val="28"/>
        </w:rPr>
        <w:t>累计运行</w:t>
      </w:r>
      <w:r>
        <w:rPr>
          <w:rFonts w:ascii="Times New Roman" w:eastAsia="仿宋_GB2312" w:hAnsi="Times New Roman"/>
          <w:sz w:val="28"/>
          <w:szCs w:val="28"/>
        </w:rPr>
        <w:t>4</w:t>
      </w:r>
      <w:r>
        <w:rPr>
          <w:rFonts w:ascii="Times New Roman" w:eastAsia="仿宋_GB2312" w:hAnsi="Times New Roman" w:hint="eastAsia"/>
          <w:sz w:val="28"/>
          <w:szCs w:val="28"/>
        </w:rPr>
        <w:t>期、选课五千多人，</w:t>
      </w:r>
      <w:r>
        <w:rPr>
          <w:rFonts w:ascii="Times New Roman" w:eastAsia="仿宋_GB2312" w:hAnsi="Times New Roman" w:hint="eastAsia"/>
          <w:sz w:val="28"/>
          <w:szCs w:val="28"/>
        </w:rPr>
        <w:t>202</w:t>
      </w:r>
      <w:r>
        <w:rPr>
          <w:rFonts w:ascii="Times New Roman" w:eastAsia="仿宋_GB2312" w:hAnsi="Times New Roman"/>
          <w:sz w:val="28"/>
          <w:szCs w:val="28"/>
        </w:rPr>
        <w:t>1</w:t>
      </w:r>
      <w:r>
        <w:rPr>
          <w:rFonts w:ascii="Times New Roman" w:eastAsia="仿宋_GB2312" w:hAnsi="Times New Roman" w:hint="eastAsia"/>
          <w:sz w:val="28"/>
          <w:szCs w:val="28"/>
        </w:rPr>
        <w:t>年获评首批“江苏省</w:t>
      </w:r>
      <w:r>
        <w:rPr>
          <w:rFonts w:ascii="Times New Roman" w:eastAsia="仿宋_GB2312" w:hAnsi="Times New Roman"/>
          <w:sz w:val="28"/>
          <w:szCs w:val="28"/>
        </w:rPr>
        <w:t>线上一流课程</w:t>
      </w:r>
      <w:r>
        <w:rPr>
          <w:rFonts w:ascii="Times New Roman" w:eastAsia="仿宋_GB2312" w:hAnsi="Times New Roman" w:hint="eastAsia"/>
          <w:sz w:val="28"/>
          <w:szCs w:val="28"/>
        </w:rPr>
        <w:t>”和“校级课程思政示范课程”。课程内容</w:t>
      </w:r>
      <w:r>
        <w:rPr>
          <w:rFonts w:ascii="Times New Roman" w:eastAsia="仿宋_GB2312" w:hAnsi="Times New Roman"/>
          <w:sz w:val="28"/>
          <w:szCs w:val="28"/>
        </w:rPr>
        <w:t>包括</w:t>
      </w:r>
      <w:r>
        <w:rPr>
          <w:rFonts w:ascii="Times New Roman" w:eastAsia="仿宋_GB2312" w:hAnsi="Times New Roman" w:hint="eastAsia"/>
          <w:sz w:val="28"/>
          <w:szCs w:val="28"/>
        </w:rPr>
        <w:t>草坪基础理论、草坪建植养护技术以及草坪应用等，主要面向园林、草业科学、园艺等专业的本科生开设，也可供园林和草坪相关</w:t>
      </w:r>
      <w:r>
        <w:rPr>
          <w:rFonts w:ascii="Times New Roman" w:eastAsia="仿宋_GB2312" w:hAnsi="Times New Roman"/>
          <w:sz w:val="28"/>
          <w:szCs w:val="28"/>
        </w:rPr>
        <w:t>的</w:t>
      </w:r>
      <w:r>
        <w:rPr>
          <w:rFonts w:ascii="Times New Roman" w:eastAsia="仿宋_GB2312" w:hAnsi="Times New Roman" w:hint="eastAsia"/>
          <w:sz w:val="28"/>
          <w:szCs w:val="28"/>
        </w:rPr>
        <w:t>从业人员学习。</w:t>
      </w:r>
    </w:p>
    <w:p w:rsidR="00C9112D" w:rsidRDefault="00404808">
      <w:pPr>
        <w:numPr>
          <w:ilvl w:val="0"/>
          <w:numId w:val="6"/>
        </w:num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黑体" w:hAnsi="Times New Roman" w:hint="eastAsia"/>
          <w:b/>
          <w:sz w:val="28"/>
          <w:szCs w:val="28"/>
        </w:rPr>
        <w:t>软体家具制造工艺学</w:t>
      </w:r>
      <w:r>
        <w:rPr>
          <w:rFonts w:ascii="Times New Roman" w:eastAsia="黑体" w:hAnsi="Times New Roman" w:hint="eastAsia"/>
          <w:b/>
          <w:sz w:val="28"/>
          <w:szCs w:val="28"/>
        </w:rPr>
        <w:t>（</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C9112D" w:rsidRDefault="00404808">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软体家具</w:t>
      </w:r>
      <w:r>
        <w:rPr>
          <w:rFonts w:ascii="Times New Roman" w:eastAsia="仿宋_GB2312" w:hAnsi="Times New Roman" w:hint="eastAsia"/>
          <w:sz w:val="28"/>
          <w:szCs w:val="28"/>
        </w:rPr>
        <w:t>是与人类生活密切联系的一类家具品种，</w:t>
      </w:r>
      <w:r>
        <w:rPr>
          <w:rFonts w:ascii="Times New Roman" w:eastAsia="仿宋_GB2312" w:hAnsi="Times New Roman" w:hint="eastAsia"/>
          <w:sz w:val="28"/>
          <w:szCs w:val="28"/>
        </w:rPr>
        <w:t>主要包括沙发和床垫</w:t>
      </w:r>
      <w:r>
        <w:rPr>
          <w:rFonts w:ascii="Times New Roman" w:eastAsia="仿宋_GB2312" w:hAnsi="Times New Roman" w:hint="eastAsia"/>
          <w:sz w:val="28"/>
          <w:szCs w:val="28"/>
        </w:rPr>
        <w:t>。</w:t>
      </w:r>
      <w:r>
        <w:rPr>
          <w:rFonts w:ascii="Times New Roman" w:eastAsia="仿宋_GB2312" w:hAnsi="Times New Roman" w:hint="eastAsia"/>
          <w:sz w:val="28"/>
          <w:szCs w:val="28"/>
        </w:rPr>
        <w:t>从舶来品到新国货，从“中国制造”到“中国创造”，我国的软体家具设计与制造业正面临巨大挑战。你知道软体家具是如何发展而来的？它由哪些材料做成？具有怎样的造型与结构形式？又是如何加工制作出来的呢？</w:t>
      </w:r>
    </w:p>
    <w:p w:rsidR="00C9112D" w:rsidRDefault="00404808">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lastRenderedPageBreak/>
        <w:t>本</w:t>
      </w:r>
      <w:r>
        <w:rPr>
          <w:rFonts w:ascii="Times New Roman" w:eastAsia="仿宋_GB2312" w:hAnsi="Times New Roman" w:hint="eastAsia"/>
          <w:sz w:val="28"/>
          <w:szCs w:val="28"/>
        </w:rPr>
        <w:t>课程</w:t>
      </w:r>
      <w:r>
        <w:rPr>
          <w:rFonts w:ascii="Times New Roman" w:eastAsia="仿宋_GB2312" w:hAnsi="Times New Roman" w:hint="eastAsia"/>
          <w:sz w:val="28"/>
          <w:szCs w:val="28"/>
        </w:rPr>
        <w:t>系统介绍</w:t>
      </w:r>
      <w:r>
        <w:rPr>
          <w:rFonts w:ascii="Times New Roman" w:eastAsia="仿宋_GB2312" w:hAnsi="Times New Roman" w:hint="eastAsia"/>
          <w:sz w:val="28"/>
          <w:szCs w:val="28"/>
        </w:rPr>
        <w:t>软体家具</w:t>
      </w:r>
      <w:r>
        <w:rPr>
          <w:rFonts w:ascii="Times New Roman" w:eastAsia="仿宋_GB2312" w:hAnsi="Times New Roman" w:hint="eastAsia"/>
          <w:sz w:val="28"/>
          <w:szCs w:val="28"/>
        </w:rPr>
        <w:t>的</w:t>
      </w:r>
      <w:r>
        <w:rPr>
          <w:rFonts w:ascii="Times New Roman" w:eastAsia="仿宋_GB2312" w:hAnsi="Times New Roman" w:hint="eastAsia"/>
          <w:sz w:val="28"/>
          <w:szCs w:val="28"/>
        </w:rPr>
        <w:t>材料与结构、制作工艺及先进制造技术，</w:t>
      </w:r>
      <w:r>
        <w:rPr>
          <w:rFonts w:ascii="Times New Roman" w:eastAsia="仿宋_GB2312" w:hAnsi="Times New Roman" w:hint="eastAsia"/>
          <w:sz w:val="28"/>
          <w:szCs w:val="28"/>
        </w:rPr>
        <w:t>结合</w:t>
      </w:r>
      <w:r>
        <w:rPr>
          <w:rFonts w:ascii="Times New Roman" w:eastAsia="仿宋_GB2312" w:hAnsi="Times New Roman" w:hint="eastAsia"/>
          <w:sz w:val="28"/>
          <w:szCs w:val="28"/>
        </w:rPr>
        <w:t>设计师、企业家和</w:t>
      </w:r>
      <w:r>
        <w:rPr>
          <w:rFonts w:ascii="Times New Roman" w:eastAsia="仿宋_GB2312" w:hAnsi="Times New Roman" w:hint="eastAsia"/>
          <w:sz w:val="28"/>
          <w:szCs w:val="28"/>
        </w:rPr>
        <w:t>专家学者</w:t>
      </w:r>
      <w:r>
        <w:rPr>
          <w:rFonts w:ascii="Times New Roman" w:eastAsia="仿宋_GB2312" w:hAnsi="Times New Roman" w:hint="eastAsia"/>
          <w:sz w:val="28"/>
          <w:szCs w:val="28"/>
        </w:rPr>
        <w:t>访谈</w:t>
      </w:r>
      <w:r>
        <w:rPr>
          <w:rFonts w:ascii="Times New Roman" w:eastAsia="仿宋_GB2312" w:hAnsi="Times New Roman" w:hint="eastAsia"/>
          <w:sz w:val="28"/>
          <w:szCs w:val="28"/>
        </w:rPr>
        <w:t>、</w:t>
      </w:r>
      <w:r>
        <w:rPr>
          <w:rFonts w:ascii="Times New Roman" w:eastAsia="仿宋_GB2312" w:hAnsi="Times New Roman" w:hint="eastAsia"/>
          <w:sz w:val="28"/>
          <w:szCs w:val="28"/>
        </w:rPr>
        <w:t>经典案例分析、热点话题讨论等丰富多样的环节</w:t>
      </w:r>
      <w:r>
        <w:rPr>
          <w:rFonts w:ascii="Times New Roman" w:eastAsia="仿宋_GB2312" w:hAnsi="Times New Roman" w:hint="eastAsia"/>
          <w:sz w:val="28"/>
          <w:szCs w:val="28"/>
        </w:rPr>
        <w:t>，让学习者多层次、多维度了解软体家具行业的发展现状与趋势</w:t>
      </w:r>
      <w:r>
        <w:rPr>
          <w:rFonts w:ascii="Times New Roman" w:eastAsia="仿宋_GB2312" w:hAnsi="Times New Roman" w:hint="eastAsia"/>
          <w:sz w:val="28"/>
          <w:szCs w:val="28"/>
        </w:rPr>
        <w:t>。</w:t>
      </w:r>
    </w:p>
    <w:p w:rsidR="00C9112D" w:rsidRDefault="00404808">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软体家具制造工艺学</w:t>
      </w:r>
      <w:r>
        <w:rPr>
          <w:rFonts w:ascii="Times New Roman" w:eastAsia="仿宋_GB2312" w:hAnsi="Times New Roman" w:hint="eastAsia"/>
          <w:sz w:val="28"/>
          <w:szCs w:val="28"/>
        </w:rPr>
        <w:t>》</w:t>
      </w:r>
      <w:r>
        <w:rPr>
          <w:rFonts w:ascii="Times New Roman" w:eastAsia="仿宋_GB2312" w:hAnsi="Times New Roman" w:hint="eastAsia"/>
          <w:sz w:val="28"/>
          <w:szCs w:val="28"/>
        </w:rPr>
        <w:t>是家具设计</w:t>
      </w:r>
      <w:r>
        <w:rPr>
          <w:rFonts w:ascii="Times New Roman" w:eastAsia="仿宋_GB2312" w:hAnsi="Times New Roman" w:hint="eastAsia"/>
          <w:sz w:val="28"/>
          <w:szCs w:val="28"/>
        </w:rPr>
        <w:t>与工程专业的核心与特色课程</w:t>
      </w:r>
      <w:r>
        <w:rPr>
          <w:rFonts w:ascii="Times New Roman" w:eastAsia="仿宋_GB2312" w:hAnsi="Times New Roman" w:hint="eastAsia"/>
          <w:sz w:val="28"/>
          <w:szCs w:val="28"/>
        </w:rPr>
        <w:t>，</w:t>
      </w:r>
      <w:r>
        <w:rPr>
          <w:rFonts w:ascii="Times New Roman" w:eastAsia="仿宋_GB2312" w:hAnsi="Times New Roman" w:hint="eastAsia"/>
          <w:sz w:val="28"/>
          <w:szCs w:val="28"/>
        </w:rPr>
        <w:t>同时也适合于对软装设计与制作、木作技艺等领域感兴趣的学生。让学习者在</w:t>
      </w:r>
      <w:r>
        <w:rPr>
          <w:rFonts w:ascii="Times New Roman" w:eastAsia="仿宋_GB2312" w:hAnsi="Times New Roman" w:hint="eastAsia"/>
          <w:sz w:val="28"/>
          <w:szCs w:val="28"/>
        </w:rPr>
        <w:t>掌握软体家具</w:t>
      </w:r>
      <w:r>
        <w:rPr>
          <w:rFonts w:ascii="Times New Roman" w:eastAsia="仿宋_GB2312" w:hAnsi="Times New Roman" w:hint="eastAsia"/>
          <w:sz w:val="28"/>
          <w:szCs w:val="28"/>
        </w:rPr>
        <w:t>新材料、新结构和新工艺等知识的同时，提升美学和人文素养。</w:t>
      </w:r>
      <w:r>
        <w:rPr>
          <w:rFonts w:ascii="Times New Roman" w:eastAsia="仿宋_GB2312" w:hAnsi="Times New Roman" w:hint="eastAsia"/>
          <w:sz w:val="28"/>
          <w:szCs w:val="28"/>
        </w:rPr>
        <w:t>让我们一同开启软体家具制造工艺的探索之旅，感受软体家具的无穷魅力吧。</w:t>
      </w:r>
    </w:p>
    <w:p w:rsidR="00C9112D" w:rsidRDefault="00404808">
      <w:pPr>
        <w:pStyle w:val="a7"/>
        <w:adjustRightInd w:val="0"/>
        <w:snapToGrid w:val="0"/>
        <w:spacing w:line="560" w:lineRule="exact"/>
        <w:ind w:firstLineChars="0" w:firstLine="0"/>
        <w:jc w:val="left"/>
        <w:rPr>
          <w:rFonts w:ascii="Times New Roman" w:eastAsia="黑体" w:hAnsi="Times New Roman"/>
          <w:b/>
          <w:sz w:val="28"/>
          <w:szCs w:val="28"/>
        </w:rPr>
      </w:pPr>
      <w:r>
        <w:rPr>
          <w:rFonts w:ascii="Times New Roman" w:eastAsia="黑体" w:hAnsi="Times New Roman" w:hint="eastAsia"/>
          <w:b/>
          <w:sz w:val="28"/>
          <w:szCs w:val="28"/>
        </w:rPr>
        <w:t>七、</w:t>
      </w:r>
      <w:r>
        <w:rPr>
          <w:rFonts w:ascii="Times New Roman" w:eastAsia="黑体" w:hAnsi="Times New Roman" w:hint="eastAsia"/>
          <w:b/>
          <w:sz w:val="28"/>
          <w:szCs w:val="28"/>
        </w:rPr>
        <w:t>南京信息工程大学</w:t>
      </w:r>
    </w:p>
    <w:p w:rsidR="00C9112D" w:rsidRDefault="00404808">
      <w:pPr>
        <w:adjustRightInd w:val="0"/>
        <w:snapToGrid w:val="0"/>
        <w:spacing w:line="56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1.</w:t>
      </w:r>
      <w:r>
        <w:rPr>
          <w:rFonts w:ascii="Times New Roman" w:eastAsia="黑体" w:hAnsi="Times New Roman" w:hint="eastAsia"/>
          <w:b/>
          <w:sz w:val="28"/>
          <w:szCs w:val="28"/>
        </w:rPr>
        <w:t>揭秘大气污染（</w:t>
      </w:r>
      <w:r>
        <w:rPr>
          <w:rFonts w:ascii="Times New Roman" w:eastAsia="黑体" w:hAnsi="Times New Roman"/>
          <w:b/>
          <w:sz w:val="28"/>
          <w:szCs w:val="28"/>
        </w:rPr>
        <w:t>开课学校：</w:t>
      </w:r>
      <w:r>
        <w:rPr>
          <w:rFonts w:ascii="Times New Roman" w:eastAsia="黑体" w:hAnsi="Times New Roman" w:hint="eastAsia"/>
          <w:b/>
          <w:sz w:val="28"/>
          <w:szCs w:val="28"/>
        </w:rPr>
        <w:t>南京信息工程大学）</w:t>
      </w:r>
    </w:p>
    <w:p w:rsidR="00C9112D" w:rsidRDefault="00404808">
      <w:pPr>
        <w:spacing w:line="560" w:lineRule="exact"/>
        <w:ind w:firstLineChars="200" w:firstLine="562"/>
        <w:rPr>
          <w:rFonts w:ascii="Times New Roman" w:eastAsia="仿宋_GB2312" w:hAnsi="Times New Roman"/>
          <w:sz w:val="28"/>
          <w:szCs w:val="28"/>
        </w:rPr>
      </w:pPr>
      <w:r>
        <w:rPr>
          <w:rFonts w:ascii="Times New Roman" w:eastAsia="仿宋_GB2312" w:hAnsi="Times New Roman" w:hint="eastAsia"/>
          <w:b/>
          <w:sz w:val="28"/>
          <w:szCs w:val="28"/>
        </w:rPr>
        <w:t>课程简介：</w:t>
      </w:r>
      <w:r>
        <w:rPr>
          <w:rFonts w:ascii="Times New Roman" w:eastAsia="仿宋_GB2312" w:hAnsi="Times New Roman" w:hint="eastAsia"/>
          <w:sz w:val="28"/>
          <w:szCs w:val="28"/>
        </w:rPr>
        <w:t>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w:t>
      </w:r>
    </w:p>
    <w:p w:rsidR="00C9112D" w:rsidRDefault="0040480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让我们一起走进</w:t>
      </w:r>
      <w:r>
        <w:rPr>
          <w:rFonts w:ascii="Times New Roman" w:eastAsia="仿宋_GB2312" w:hAnsi="Times New Roman" w:hint="eastAsia"/>
          <w:bCs/>
          <w:sz w:val="28"/>
          <w:szCs w:val="28"/>
        </w:rPr>
        <w:t>全国气象教学名师、南京信息工程大学朱彬教授团队打造的精品课程——《揭秘大气污染》！</w:t>
      </w:r>
      <w:r>
        <w:rPr>
          <w:rFonts w:ascii="Times New Roman" w:eastAsia="仿宋_GB2312" w:hAnsi="Times New Roman" w:hint="eastAsia"/>
          <w:sz w:val="28"/>
          <w:szCs w:val="28"/>
        </w:rPr>
        <w:t>在这里你不仅可以了解大气污染物的来源与去向、好臭氧与坏臭氧、酸雨及其危害、大气气溶胶的概念与粒径表征；还可以加深对我国大气污染现状、成因和控制策略的认识；最重要的是能为将来从事大气环境</w:t>
      </w:r>
      <w:r>
        <w:rPr>
          <w:rFonts w:ascii="Times New Roman" w:eastAsia="仿宋_GB2312" w:hAnsi="Times New Roman" w:hint="eastAsia"/>
          <w:sz w:val="28"/>
          <w:szCs w:val="28"/>
        </w:rPr>
        <w:t>质量评价、大气环境保护、空气污染预报等相关工作打下理论基础哦！</w:t>
      </w:r>
    </w:p>
    <w:p w:rsidR="00C9112D" w:rsidRDefault="00404808">
      <w:pPr>
        <w:spacing w:line="560" w:lineRule="exact"/>
        <w:ind w:firstLineChars="196" w:firstLine="551"/>
        <w:rPr>
          <w:rFonts w:ascii="Times New Roman" w:eastAsia="黑体" w:hAnsi="Times New Roman"/>
          <w:b/>
          <w:sz w:val="28"/>
          <w:szCs w:val="28"/>
        </w:rPr>
      </w:pPr>
      <w:r>
        <w:rPr>
          <w:rFonts w:ascii="Times New Roman" w:eastAsia="黑体" w:hAnsi="Times New Roman" w:hint="eastAsia"/>
          <w:b/>
          <w:sz w:val="28"/>
          <w:szCs w:val="28"/>
        </w:rPr>
        <w:t>2.</w:t>
      </w:r>
      <w:r>
        <w:rPr>
          <w:rFonts w:ascii="Times New Roman" w:eastAsia="黑体" w:hAnsi="Times New Roman" w:hint="eastAsia"/>
          <w:b/>
          <w:sz w:val="28"/>
          <w:szCs w:val="28"/>
        </w:rPr>
        <w:t>现代文学经典阅读与改编电影赏鉴（</w:t>
      </w:r>
      <w:r>
        <w:rPr>
          <w:rFonts w:ascii="Times New Roman" w:eastAsia="黑体" w:hAnsi="Times New Roman"/>
          <w:b/>
          <w:sz w:val="28"/>
          <w:szCs w:val="28"/>
        </w:rPr>
        <w:t>开课学校：</w:t>
      </w:r>
      <w:r>
        <w:rPr>
          <w:rFonts w:ascii="Times New Roman" w:eastAsia="黑体" w:hAnsi="Times New Roman" w:hint="eastAsia"/>
          <w:b/>
          <w:sz w:val="28"/>
          <w:szCs w:val="28"/>
        </w:rPr>
        <w:t>南京信息工程大学</w:t>
      </w:r>
      <w:r>
        <w:rPr>
          <w:rFonts w:ascii="Times New Roman" w:eastAsia="黑体" w:hAnsi="Times New Roman" w:hint="eastAsia"/>
          <w:b/>
          <w:sz w:val="28"/>
          <w:szCs w:val="28"/>
        </w:rPr>
        <w:t xml:space="preserve">  </w:t>
      </w:r>
      <w:r>
        <w:rPr>
          <w:rFonts w:ascii="Times New Roman" w:eastAsia="黑体" w:hAnsi="Times New Roman" w:hint="eastAsia"/>
          <w:b/>
          <w:sz w:val="28"/>
          <w:szCs w:val="28"/>
        </w:rPr>
        <w:t>）</w:t>
      </w:r>
    </w:p>
    <w:p w:rsidR="00C9112D" w:rsidRDefault="00404808">
      <w:pPr>
        <w:spacing w:line="560" w:lineRule="exact"/>
        <w:ind w:firstLineChars="200" w:firstLine="562"/>
        <w:rPr>
          <w:rFonts w:ascii="Times New Roman" w:eastAsia="黑体" w:hAnsi="Times New Roman"/>
          <w:b/>
          <w:sz w:val="28"/>
          <w:szCs w:val="28"/>
        </w:rPr>
      </w:pPr>
      <w:r>
        <w:rPr>
          <w:rFonts w:ascii="Times New Roman" w:eastAsia="仿宋_GB2312" w:hAnsi="Times New Roman" w:hint="eastAsia"/>
          <w:b/>
          <w:sz w:val="28"/>
          <w:szCs w:val="28"/>
        </w:rPr>
        <w:lastRenderedPageBreak/>
        <w:t>课程简介：</w:t>
      </w:r>
      <w:r>
        <w:rPr>
          <w:rFonts w:ascii="Times New Roman" w:eastAsia="仿宋_GB2312" w:hAnsi="Times New Roman" w:hint="eastAsia"/>
          <w:sz w:val="28"/>
          <w:szCs w:val="28"/>
        </w:rPr>
        <w:t>现代文学中的小说、戏剧等经典作品，由于其语言的工具性特征，常被节选后进入基础教育阶段的语文教材中，</w:t>
      </w:r>
      <w:r>
        <w:rPr>
          <w:rFonts w:ascii="Times New Roman" w:eastAsia="仿宋_GB2312" w:hAnsi="Times New Roman" w:hint="eastAsia"/>
          <w:sz w:val="28"/>
          <w:szCs w:val="28"/>
        </w:rPr>
        <w:t>00</w:t>
      </w:r>
      <w:r>
        <w:rPr>
          <w:rFonts w:ascii="Times New Roman" w:eastAsia="仿宋_GB2312" w:hAnsi="Times New Roman" w:hint="eastAsia"/>
          <w:sz w:val="28"/>
          <w:szCs w:val="28"/>
        </w:rPr>
        <w:t>后大学生对之并不陌生；但由于为了应试而断章取义，知其然而不知其所以然的现象也极为严重，因而往往会对作品或作品塑造的时代产生一些“误读”和“偏见”。《现代文学经典阅读与改编电影赏鉴》课程，围绕爱情选择、妇女解放、理想追求、家庭与社会等专题，精选已被改编为电影的现代文学</w:t>
      </w:r>
      <w:r>
        <w:rPr>
          <w:rFonts w:ascii="Times New Roman" w:eastAsia="仿宋_GB2312" w:hAnsi="Times New Roman" w:hint="eastAsia"/>
          <w:sz w:val="28"/>
          <w:szCs w:val="28"/>
        </w:rPr>
        <w:t>经典作品，通过对比电影改编和原作不同艺术表现形式、艺术效果的异同进行思考、分析等研学活动，来提升学生的阅读兴趣。让学生掌握分析、研读小说、戏剧与电影的方法，在提高阅读、思考、写作能力的同时，感受体悟作品中的时代背景和人物命运选择，析苦思甜，学会用历史分析的方法看待处理现实生活中的各种问题，并体悟中国共产党领导新民主主义革命取得胜利的必要性与必然性，从而树立正确的人生观、价值观。</w:t>
      </w:r>
    </w:p>
    <w:p w:rsidR="00C9112D" w:rsidRDefault="00404808">
      <w:pPr>
        <w:spacing w:line="560" w:lineRule="exact"/>
        <w:ind w:firstLineChars="196" w:firstLine="551"/>
        <w:rPr>
          <w:rFonts w:ascii="Times New Roman" w:eastAsia="黑体" w:hAnsi="Times New Roman"/>
          <w:b/>
          <w:sz w:val="28"/>
          <w:szCs w:val="28"/>
        </w:rPr>
      </w:pPr>
      <w:r>
        <w:rPr>
          <w:rFonts w:ascii="Times New Roman" w:eastAsia="黑体" w:hAnsi="Times New Roman" w:hint="eastAsia"/>
          <w:b/>
          <w:sz w:val="28"/>
          <w:szCs w:val="28"/>
        </w:rPr>
        <w:t>3</w:t>
      </w:r>
      <w:r>
        <w:rPr>
          <w:rFonts w:ascii="Times New Roman" w:eastAsia="黑体" w:hAnsi="Times New Roman"/>
          <w:b/>
          <w:sz w:val="28"/>
          <w:szCs w:val="28"/>
        </w:rPr>
        <w:t>.</w:t>
      </w:r>
      <w:r>
        <w:rPr>
          <w:rFonts w:ascii="Times New Roman" w:eastAsia="黑体" w:hAnsi="Times New Roman" w:hint="eastAsia"/>
          <w:b/>
          <w:sz w:val="28"/>
          <w:szCs w:val="28"/>
        </w:rPr>
        <w:t>视听语言（</w:t>
      </w:r>
      <w:r>
        <w:rPr>
          <w:rFonts w:ascii="Times New Roman" w:eastAsia="黑体" w:hAnsi="Times New Roman"/>
          <w:b/>
          <w:sz w:val="28"/>
          <w:szCs w:val="28"/>
        </w:rPr>
        <w:t>开课学校：</w:t>
      </w:r>
      <w:r>
        <w:rPr>
          <w:rFonts w:ascii="Times New Roman" w:eastAsia="黑体" w:hAnsi="Times New Roman" w:hint="eastAsia"/>
          <w:b/>
          <w:sz w:val="28"/>
          <w:szCs w:val="28"/>
        </w:rPr>
        <w:t>南京信息工程大学）</w:t>
      </w:r>
    </w:p>
    <w:p w:rsidR="00C9112D" w:rsidRDefault="00404808">
      <w:pPr>
        <w:adjustRightInd w:val="0"/>
        <w:snapToGrid w:val="0"/>
        <w:spacing w:line="56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随着“媒体</w:t>
      </w:r>
      <w:r>
        <w:rPr>
          <w:rFonts w:ascii="Times New Roman" w:eastAsia="仿宋_GB2312" w:hAnsi="Times New Roman" w:hint="eastAsia"/>
          <w:sz w:val="28"/>
          <w:szCs w:val="28"/>
        </w:rPr>
        <w:t>3.0</w:t>
      </w:r>
      <w:r>
        <w:rPr>
          <w:rFonts w:ascii="Times New Roman" w:eastAsia="仿宋_GB2312" w:hAnsi="Times New Roman" w:hint="eastAsia"/>
          <w:sz w:val="28"/>
          <w:szCs w:val="28"/>
        </w:rPr>
        <w:t>”时代的到来，借助数字化、网络化以及全球信息体系化进程，影视</w:t>
      </w:r>
      <w:r>
        <w:rPr>
          <w:rFonts w:ascii="Times New Roman" w:eastAsia="仿宋_GB2312" w:hAnsi="Times New Roman" w:hint="eastAsia"/>
          <w:sz w:val="28"/>
          <w:szCs w:val="28"/>
        </w:rPr>
        <w:t>行业长足发展，以微视频、小视频为代表的自媒体的兴盛更是将影视创作活动延伸到每一个社会网络节点之微末，以镜头为单元的视听语言越发成为当今社会应用最为广泛的新型话语模式。对视听语言的应用，正成为手持移动终端的现代人不可或缺的能力素养之一。视听语言是实现影视主题表达与意义构建的基础，起到叙述情节，链接艺术创意与价值传达的关键性作用。</w:t>
      </w:r>
    </w:p>
    <w:p w:rsidR="00C9112D" w:rsidRDefault="00404808">
      <w:pPr>
        <w:adjustRightInd w:val="0"/>
        <w:snapToGrid w:val="0"/>
        <w:spacing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你想创作出更受欢迎的视频作品吗？你想轻松读懂优秀的文艺电影吗？课程将带你理解不同视听语言的概念、特点、要素及规律，熟悉视听语言的内涵与艺术功能，掌握场面调度等基本知识与运用方</w:t>
      </w:r>
      <w:r>
        <w:rPr>
          <w:rFonts w:ascii="Times New Roman" w:eastAsia="仿宋_GB2312" w:hAnsi="Times New Roman" w:hint="eastAsia"/>
          <w:sz w:val="28"/>
          <w:szCs w:val="28"/>
        </w:rPr>
        <w:lastRenderedPageBreak/>
        <w:t>法。从主</w:t>
      </w:r>
      <w:r>
        <w:rPr>
          <w:rFonts w:ascii="Times New Roman" w:eastAsia="仿宋_GB2312" w:hAnsi="Times New Roman" w:hint="eastAsia"/>
          <w:sz w:val="28"/>
          <w:szCs w:val="28"/>
        </w:rPr>
        <w:t>题构思、运镜方式，以及声音画面处理等方面学习视听语言，不仅可以提高影视创作的能力，向观众高效传达思想与观点，提高影片的影响力，同时也有助于提升对电影的鉴赏能力。</w:t>
      </w:r>
    </w:p>
    <w:p w:rsidR="00C9112D" w:rsidRDefault="00404808">
      <w:pPr>
        <w:pStyle w:val="a7"/>
        <w:adjustRightInd w:val="0"/>
        <w:snapToGrid w:val="0"/>
        <w:spacing w:line="560" w:lineRule="exact"/>
        <w:ind w:firstLineChars="0" w:firstLine="0"/>
        <w:jc w:val="left"/>
        <w:rPr>
          <w:rFonts w:ascii="Times New Roman" w:eastAsia="黑体" w:hAnsi="Times New Roman"/>
          <w:b/>
          <w:sz w:val="28"/>
          <w:szCs w:val="28"/>
        </w:rPr>
      </w:pPr>
      <w:r>
        <w:rPr>
          <w:rFonts w:ascii="Times New Roman" w:eastAsia="黑体" w:hAnsi="Times New Roman" w:hint="eastAsia"/>
          <w:b/>
          <w:sz w:val="28"/>
          <w:szCs w:val="28"/>
        </w:rPr>
        <w:t>八、南京中医药</w:t>
      </w:r>
      <w:r>
        <w:rPr>
          <w:rFonts w:ascii="Times New Roman" w:eastAsia="黑体" w:hAnsi="Times New Roman" w:hint="eastAsia"/>
          <w:b/>
          <w:sz w:val="28"/>
          <w:szCs w:val="28"/>
        </w:rPr>
        <w:t>大学</w:t>
      </w:r>
    </w:p>
    <w:p w:rsidR="00C9112D" w:rsidRDefault="00404808">
      <w:pPr>
        <w:adjustRightInd w:val="0"/>
        <w:snapToGrid w:val="0"/>
        <w:spacing w:line="56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1</w:t>
      </w:r>
      <w:r>
        <w:rPr>
          <w:rFonts w:ascii="Times New Roman" w:eastAsia="黑体" w:hAnsi="Times New Roman" w:hint="eastAsia"/>
          <w:b/>
          <w:sz w:val="28"/>
          <w:szCs w:val="28"/>
        </w:rPr>
        <w:t>、</w:t>
      </w:r>
      <w:r>
        <w:rPr>
          <w:rFonts w:ascii="Times New Roman" w:eastAsia="黑体" w:hAnsi="Times New Roman" w:hint="eastAsia"/>
          <w:b/>
          <w:sz w:val="28"/>
          <w:szCs w:val="28"/>
        </w:rPr>
        <w:t>走近名医</w:t>
      </w:r>
    </w:p>
    <w:p w:rsidR="00C9112D" w:rsidRDefault="00404808">
      <w:pPr>
        <w:ind w:firstLineChars="200" w:firstLine="562"/>
        <w:rPr>
          <w:rFonts w:ascii="华文仿宋" w:eastAsia="华文仿宋" w:hAnsi="华文仿宋" w:cs="华文仿宋"/>
          <w:bCs/>
          <w:sz w:val="28"/>
          <w:szCs w:val="28"/>
        </w:rPr>
      </w:pPr>
      <w:r>
        <w:rPr>
          <w:rFonts w:ascii="Times New Roman" w:eastAsia="仿宋_GB2312" w:hAnsi="Times New Roman"/>
          <w:b/>
          <w:sz w:val="28"/>
          <w:szCs w:val="28"/>
        </w:rPr>
        <w:t>课程简介：</w:t>
      </w:r>
      <w:r>
        <w:rPr>
          <w:rFonts w:ascii="华文仿宋" w:eastAsia="华文仿宋" w:hAnsi="华文仿宋" w:cs="华文仿宋" w:hint="eastAsia"/>
          <w:bCs/>
          <w:sz w:val="28"/>
          <w:szCs w:val="28"/>
        </w:rPr>
        <w:t>研读名家医案历来是中医学习进阶的必经之路，医案真实而完整地记录了医疗的全过程，最直接地反映了医家的临床思维。然而，如何选择医案、读懂医案，领会其中的精华又是十分困难的事。为了解决中医类专业学生中医临床思维能力弱化等问题，国家级教学团队南京中医药大学中医内科学团队领衔主编了全国中医药行业高等教育“十三五”创新教材，江苏省高等学校重点教材《中医内科名家医案讲析》（中国中医药出版社出版），开设《中医内科医案选析》课程，以此为蓝本的《走近名医》课程</w:t>
      </w:r>
      <w:r>
        <w:rPr>
          <w:rFonts w:ascii="华文仿宋" w:eastAsia="华文仿宋" w:hAnsi="华文仿宋" w:cs="华文仿宋" w:hint="eastAsia"/>
          <w:bCs/>
          <w:sz w:val="28"/>
          <w:szCs w:val="28"/>
        </w:rPr>
        <w:t>2020</w:t>
      </w:r>
      <w:r>
        <w:rPr>
          <w:rFonts w:ascii="华文仿宋" w:eastAsia="华文仿宋" w:hAnsi="华文仿宋" w:cs="华文仿宋" w:hint="eastAsia"/>
          <w:bCs/>
          <w:sz w:val="28"/>
          <w:szCs w:val="28"/>
        </w:rPr>
        <w:t>年获江苏省微课程竞赛二等奖。</w:t>
      </w:r>
    </w:p>
    <w:p w:rsidR="00C9112D" w:rsidRDefault="00404808">
      <w:pPr>
        <w:adjustRightInd w:val="0"/>
        <w:snapToGrid w:val="0"/>
        <w:spacing w:line="560" w:lineRule="exact"/>
        <w:jc w:val="left"/>
        <w:rPr>
          <w:rFonts w:ascii="Times New Roman" w:eastAsia="黑体" w:hAnsi="Times New Roman"/>
          <w:b/>
          <w:sz w:val="28"/>
          <w:szCs w:val="28"/>
        </w:rPr>
      </w:pPr>
      <w:r>
        <w:rPr>
          <w:rFonts w:ascii="华文仿宋" w:eastAsia="华文仿宋" w:hAnsi="华文仿宋" w:cs="华文仿宋" w:hint="eastAsia"/>
          <w:bCs/>
          <w:sz w:val="28"/>
          <w:szCs w:val="28"/>
        </w:rPr>
        <w:t>《走近名医》课程介绍中医内科临</w:t>
      </w:r>
      <w:r>
        <w:rPr>
          <w:rFonts w:ascii="华文仿宋" w:eastAsia="华文仿宋" w:hAnsi="华文仿宋" w:cs="华文仿宋" w:hint="eastAsia"/>
          <w:bCs/>
          <w:sz w:val="28"/>
          <w:szCs w:val="28"/>
        </w:rPr>
        <w:t>床常见疾病的概念、病因病机、辨证要点及治疗原则等基本知识，更以真实的名家医案为切入点，针对教学重点难点，剖析名医诊治过程，讲解其理法方药运用思路，不仅传承名老中医药专家学术思想和临床诊疗经验，更能帮您深化对疾病相关基本知识的理解和运用，提升中医临床诊疗能力，拓展知常达变的中医临床思维，从而实现医学教学的重要目标。</w:t>
      </w:r>
    </w:p>
    <w:p w:rsidR="00C9112D" w:rsidRDefault="00404808">
      <w:pPr>
        <w:numPr>
          <w:ilvl w:val="0"/>
          <w:numId w:val="7"/>
        </w:numPr>
        <w:adjustRightInd w:val="0"/>
        <w:snapToGrid w:val="0"/>
        <w:spacing w:line="56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中药学</w:t>
      </w:r>
    </w:p>
    <w:p w:rsidR="00C9112D" w:rsidRDefault="00404808">
      <w:pPr>
        <w:ind w:firstLineChars="200" w:firstLine="561"/>
        <w:jc w:val="left"/>
        <w:rPr>
          <w:rFonts w:ascii="华文仿宋" w:eastAsia="华文仿宋" w:hAnsi="华文仿宋" w:cs="华文仿宋"/>
          <w:bCs/>
          <w:sz w:val="28"/>
          <w:szCs w:val="28"/>
        </w:rPr>
      </w:pPr>
      <w:r>
        <w:rPr>
          <w:rFonts w:ascii="华文仿宋" w:eastAsia="华文仿宋" w:hAnsi="华文仿宋" w:cs="华文仿宋" w:hint="eastAsia"/>
          <w:b/>
          <w:sz w:val="28"/>
          <w:szCs w:val="28"/>
        </w:rPr>
        <w:t>课程网址：</w:t>
      </w:r>
      <w:r>
        <w:rPr>
          <w:rFonts w:ascii="华文仿宋" w:eastAsia="华文仿宋" w:hAnsi="华文仿宋" w:cs="华文仿宋" w:hint="eastAsia"/>
          <w:bCs/>
          <w:sz w:val="28"/>
          <w:szCs w:val="28"/>
        </w:rPr>
        <w:t>https://www.icourse163.org/learn/NJUTCM-1001752319</w:t>
      </w:r>
    </w:p>
    <w:p w:rsidR="00C9112D" w:rsidRDefault="00404808">
      <w:pPr>
        <w:ind w:firstLineChars="200" w:firstLine="561"/>
        <w:rPr>
          <w:rFonts w:ascii="华文仿宋" w:eastAsia="华文仿宋" w:hAnsi="华文仿宋" w:cs="华文仿宋"/>
          <w:bCs/>
          <w:sz w:val="28"/>
          <w:szCs w:val="28"/>
        </w:rPr>
      </w:pPr>
      <w:r>
        <w:rPr>
          <w:rFonts w:ascii="华文仿宋" w:eastAsia="华文仿宋" w:hAnsi="华文仿宋" w:cs="华文仿宋" w:hint="eastAsia"/>
          <w:b/>
          <w:sz w:val="28"/>
          <w:szCs w:val="28"/>
        </w:rPr>
        <w:t>课程简介：</w:t>
      </w:r>
      <w:r>
        <w:rPr>
          <w:rFonts w:ascii="华文仿宋" w:eastAsia="华文仿宋" w:hAnsi="华文仿宋" w:cs="华文仿宋" w:hint="eastAsia"/>
          <w:bCs/>
          <w:sz w:val="28"/>
          <w:szCs w:val="28"/>
        </w:rPr>
        <w:t>《中药学》是在中医药理论指导下，以临床用药为核</w:t>
      </w:r>
      <w:r>
        <w:rPr>
          <w:rFonts w:ascii="华文仿宋" w:eastAsia="华文仿宋" w:hAnsi="华文仿宋" w:cs="华文仿宋" w:hint="eastAsia"/>
          <w:bCs/>
          <w:sz w:val="28"/>
          <w:szCs w:val="28"/>
        </w:rPr>
        <w:lastRenderedPageBreak/>
        <w:t>心，研究中药的来源、产地、采集、炮制、药性等基本理论及临床应用的一门学科。南京中医药大学临床中药学科与学校同龄，以国医大师颜正华在宁工作期间参与编纂的《中药学概论》为标志，奠定了本学科教学、科研的学术基础，也奠定了我校临床中药学的全国学术地位。半个多世纪以来，南中医中药学教学团队薪火相传，继承创新，围绕临床用药规律的热点与前沿，综合开展教育教学、学术研究、社会服务工作，充分发挥本学科“基础与临床、经典与现代、中医与中药”桥梁作用。</w:t>
      </w:r>
      <w:r>
        <w:rPr>
          <w:rFonts w:ascii="华文仿宋" w:eastAsia="华文仿宋" w:hAnsi="华文仿宋" w:cs="华文仿宋" w:hint="eastAsia"/>
          <w:bCs/>
          <w:sz w:val="28"/>
          <w:szCs w:val="28"/>
        </w:rPr>
        <w:t>1995</w:t>
      </w:r>
      <w:r>
        <w:rPr>
          <w:rFonts w:ascii="华文仿宋" w:eastAsia="华文仿宋" w:hAnsi="华文仿宋" w:cs="华文仿宋" w:hint="eastAsia"/>
          <w:bCs/>
          <w:sz w:val="28"/>
          <w:szCs w:val="28"/>
        </w:rPr>
        <w:t>年评为南京中医药大学重点</w:t>
      </w:r>
      <w:r>
        <w:rPr>
          <w:rFonts w:ascii="华文仿宋" w:eastAsia="华文仿宋" w:hAnsi="华文仿宋" w:cs="华文仿宋" w:hint="eastAsia"/>
          <w:bCs/>
          <w:sz w:val="28"/>
          <w:szCs w:val="28"/>
        </w:rPr>
        <w:t>学科，所在一级学科中药学</w:t>
      </w:r>
      <w:r>
        <w:rPr>
          <w:rFonts w:ascii="华文仿宋" w:eastAsia="华文仿宋" w:hAnsi="华文仿宋" w:cs="华文仿宋" w:hint="eastAsia"/>
          <w:bCs/>
          <w:sz w:val="28"/>
          <w:szCs w:val="28"/>
        </w:rPr>
        <w:t>2000</w:t>
      </w:r>
      <w:r>
        <w:rPr>
          <w:rFonts w:ascii="华文仿宋" w:eastAsia="华文仿宋" w:hAnsi="华文仿宋" w:cs="华文仿宋" w:hint="eastAsia"/>
          <w:bCs/>
          <w:sz w:val="28"/>
          <w:szCs w:val="28"/>
        </w:rPr>
        <w:t>年被评为国家重点学科，</w:t>
      </w:r>
      <w:r>
        <w:rPr>
          <w:rFonts w:ascii="华文仿宋" w:eastAsia="华文仿宋" w:hAnsi="华文仿宋" w:cs="华文仿宋" w:hint="eastAsia"/>
          <w:bCs/>
          <w:sz w:val="28"/>
          <w:szCs w:val="28"/>
        </w:rPr>
        <w:t>2012</w:t>
      </w:r>
      <w:r>
        <w:rPr>
          <w:rFonts w:ascii="华文仿宋" w:eastAsia="华文仿宋" w:hAnsi="华文仿宋" w:cs="华文仿宋" w:hint="eastAsia"/>
          <w:bCs/>
          <w:sz w:val="28"/>
          <w:szCs w:val="28"/>
        </w:rPr>
        <w:t>年被评为国家中管局十二五重点学科。</w:t>
      </w:r>
    </w:p>
    <w:p w:rsidR="00C9112D" w:rsidRDefault="00404808">
      <w:pPr>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《中药学》</w:t>
      </w:r>
      <w:r>
        <w:rPr>
          <w:rFonts w:ascii="华文仿宋" w:eastAsia="华文仿宋" w:hAnsi="华文仿宋" w:cs="华文仿宋" w:hint="eastAsia"/>
          <w:bCs/>
          <w:sz w:val="28"/>
          <w:szCs w:val="28"/>
        </w:rPr>
        <w:t>MOOC</w:t>
      </w:r>
      <w:r>
        <w:rPr>
          <w:rFonts w:ascii="华文仿宋" w:eastAsia="华文仿宋" w:hAnsi="华文仿宋" w:cs="华文仿宋" w:hint="eastAsia"/>
          <w:bCs/>
          <w:sz w:val="28"/>
          <w:szCs w:val="28"/>
        </w:rPr>
        <w:t>以视频形式为主，围绕课程核心内容，根据教学大纲要求，涵盖中药基本理论和常用中药近</w:t>
      </w:r>
      <w:r>
        <w:rPr>
          <w:rFonts w:ascii="华文仿宋" w:eastAsia="华文仿宋" w:hAnsi="华文仿宋" w:cs="华文仿宋" w:hint="eastAsia"/>
          <w:bCs/>
          <w:sz w:val="28"/>
          <w:szCs w:val="28"/>
        </w:rPr>
        <w:t>130</w:t>
      </w:r>
      <w:r>
        <w:rPr>
          <w:rFonts w:ascii="华文仿宋" w:eastAsia="华文仿宋" w:hAnsi="华文仿宋" w:cs="华文仿宋" w:hint="eastAsia"/>
          <w:bCs/>
          <w:sz w:val="28"/>
          <w:szCs w:val="28"/>
        </w:rPr>
        <w:t>个视频片段，紧密联系临床实践，开展形象生动、图文并茂的在线教学。本课程于</w:t>
      </w:r>
      <w:r>
        <w:rPr>
          <w:rFonts w:ascii="华文仿宋" w:eastAsia="华文仿宋" w:hAnsi="华文仿宋" w:cs="华文仿宋" w:hint="eastAsia"/>
          <w:bCs/>
          <w:sz w:val="28"/>
          <w:szCs w:val="28"/>
        </w:rPr>
        <w:t>2017</w:t>
      </w:r>
      <w:r>
        <w:rPr>
          <w:rFonts w:ascii="华文仿宋" w:eastAsia="华文仿宋" w:hAnsi="华文仿宋" w:cs="华文仿宋" w:hint="eastAsia"/>
          <w:bCs/>
          <w:sz w:val="28"/>
          <w:szCs w:val="28"/>
        </w:rPr>
        <w:t>年获得江苏省精品在线开放课程，</w:t>
      </w:r>
      <w:r>
        <w:rPr>
          <w:rFonts w:ascii="华文仿宋" w:eastAsia="华文仿宋" w:hAnsi="华文仿宋" w:cs="华文仿宋" w:hint="eastAsia"/>
          <w:bCs/>
          <w:sz w:val="28"/>
          <w:szCs w:val="28"/>
        </w:rPr>
        <w:t>2018</w:t>
      </w:r>
      <w:r>
        <w:rPr>
          <w:rFonts w:ascii="华文仿宋" w:eastAsia="华文仿宋" w:hAnsi="华文仿宋" w:cs="华文仿宋" w:hint="eastAsia"/>
          <w:bCs/>
          <w:sz w:val="28"/>
          <w:szCs w:val="28"/>
        </w:rPr>
        <w:t>年根据实际使用情况，进行了课程资源库扩充，包括补充药材动态影像及图谱（原植物、饮片），添加知识增值链接（中药二维码、微信公众号：南中医药语）等，同时，进一步加强课程在线学习讨论，提高学生的学习</w:t>
      </w:r>
      <w:r>
        <w:rPr>
          <w:rFonts w:ascii="华文仿宋" w:eastAsia="华文仿宋" w:hAnsi="华文仿宋" w:cs="华文仿宋" w:hint="eastAsia"/>
          <w:bCs/>
          <w:sz w:val="28"/>
          <w:szCs w:val="28"/>
        </w:rPr>
        <w:t>体验和效果。</w:t>
      </w:r>
      <w:r>
        <w:rPr>
          <w:rFonts w:ascii="华文仿宋" w:eastAsia="华文仿宋" w:hAnsi="华文仿宋" w:cs="华文仿宋" w:hint="eastAsia"/>
          <w:bCs/>
          <w:sz w:val="28"/>
          <w:szCs w:val="28"/>
        </w:rPr>
        <w:t>2019</w:t>
      </w:r>
      <w:r>
        <w:rPr>
          <w:rFonts w:ascii="华文仿宋" w:eastAsia="华文仿宋" w:hAnsi="华文仿宋" w:cs="华文仿宋" w:hint="eastAsia"/>
          <w:bCs/>
          <w:sz w:val="28"/>
          <w:szCs w:val="28"/>
        </w:rPr>
        <w:t>年线上线下混合式《中药学》入选江苏省高校首批</w:t>
      </w:r>
      <w:r>
        <w:rPr>
          <w:rFonts w:ascii="华文仿宋" w:eastAsia="华文仿宋" w:hAnsi="华文仿宋" w:cs="华文仿宋" w:hint="eastAsia"/>
          <w:bCs/>
          <w:sz w:val="28"/>
          <w:szCs w:val="28"/>
        </w:rPr>
        <w:t>20</w:t>
      </w:r>
      <w:r>
        <w:rPr>
          <w:rFonts w:ascii="华文仿宋" w:eastAsia="华文仿宋" w:hAnsi="华文仿宋" w:cs="华文仿宋" w:hint="eastAsia"/>
          <w:bCs/>
          <w:sz w:val="28"/>
          <w:szCs w:val="28"/>
        </w:rPr>
        <w:t>门金课推进计划之一（江苏省金课工作坊），</w:t>
      </w:r>
      <w:r>
        <w:rPr>
          <w:rFonts w:ascii="华文仿宋" w:eastAsia="华文仿宋" w:hAnsi="华文仿宋" w:cs="华文仿宋" w:hint="eastAsia"/>
          <w:bCs/>
          <w:sz w:val="28"/>
          <w:szCs w:val="28"/>
        </w:rPr>
        <w:t>2020</w:t>
      </w:r>
      <w:r>
        <w:rPr>
          <w:rFonts w:ascii="华文仿宋" w:eastAsia="华文仿宋" w:hAnsi="华文仿宋" w:cs="华文仿宋" w:hint="eastAsia"/>
          <w:bCs/>
          <w:sz w:val="28"/>
          <w:szCs w:val="28"/>
        </w:rPr>
        <w:t>年获两项首批国家一流课程（线上</w:t>
      </w:r>
      <w:r>
        <w:rPr>
          <w:rFonts w:ascii="华文仿宋" w:eastAsia="华文仿宋" w:hAnsi="华文仿宋" w:cs="华文仿宋" w:hint="eastAsia"/>
          <w:bCs/>
          <w:sz w:val="28"/>
          <w:szCs w:val="28"/>
        </w:rPr>
        <w:t>+</w:t>
      </w:r>
      <w:r>
        <w:rPr>
          <w:rFonts w:ascii="华文仿宋" w:eastAsia="华文仿宋" w:hAnsi="华文仿宋" w:cs="华文仿宋" w:hint="eastAsia"/>
          <w:bCs/>
          <w:sz w:val="28"/>
          <w:szCs w:val="28"/>
        </w:rPr>
        <w:t>虚拟仿真实验项目）。</w:t>
      </w:r>
      <w:r>
        <w:rPr>
          <w:rFonts w:ascii="华文仿宋" w:eastAsia="华文仿宋" w:hAnsi="华文仿宋" w:cs="华文仿宋" w:hint="eastAsia"/>
          <w:bCs/>
          <w:sz w:val="28"/>
          <w:szCs w:val="28"/>
        </w:rPr>
        <w:t>2021</w:t>
      </w:r>
      <w:r>
        <w:rPr>
          <w:rFonts w:ascii="华文仿宋" w:eastAsia="华文仿宋" w:hAnsi="华文仿宋" w:cs="华文仿宋" w:hint="eastAsia"/>
          <w:bCs/>
          <w:sz w:val="28"/>
          <w:szCs w:val="28"/>
        </w:rPr>
        <w:t>年《中药学》课程荣获教育部课程思政示范项目，江苏省线上线下混合式一流课程。唐德才教授主编《中药学》（第</w:t>
      </w:r>
      <w:r>
        <w:rPr>
          <w:rFonts w:ascii="华文仿宋" w:eastAsia="华文仿宋" w:hAnsi="华文仿宋" w:cs="华文仿宋" w:hint="eastAsia"/>
          <w:bCs/>
          <w:sz w:val="28"/>
          <w:szCs w:val="28"/>
        </w:rPr>
        <w:t>3</w:t>
      </w:r>
      <w:r>
        <w:rPr>
          <w:rFonts w:ascii="华文仿宋" w:eastAsia="华文仿宋" w:hAnsi="华文仿宋" w:cs="华文仿宋" w:hint="eastAsia"/>
          <w:bCs/>
          <w:sz w:val="28"/>
          <w:szCs w:val="28"/>
        </w:rPr>
        <w:t>版）荣获首届全国优秀教材（高等教育类）奖。</w:t>
      </w:r>
    </w:p>
    <w:p w:rsidR="00C9112D" w:rsidRDefault="00404808">
      <w:pPr>
        <w:numPr>
          <w:ilvl w:val="0"/>
          <w:numId w:val="7"/>
        </w:numPr>
        <w:adjustRightInd w:val="0"/>
        <w:snapToGrid w:val="0"/>
        <w:spacing w:line="56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lastRenderedPageBreak/>
        <w:t>中医基础理论</w:t>
      </w:r>
    </w:p>
    <w:p w:rsidR="00C9112D" w:rsidRDefault="00404808" w:rsidP="0017580E">
      <w:pPr>
        <w:ind w:firstLineChars="200" w:firstLine="561"/>
        <w:rPr>
          <w:rFonts w:ascii="Times New Roman" w:eastAsia="仿宋_GB2312" w:hAnsi="Times New Roman"/>
          <w:sz w:val="28"/>
          <w:szCs w:val="28"/>
        </w:rPr>
      </w:pPr>
      <w:r>
        <w:rPr>
          <w:rFonts w:ascii="华文仿宋" w:eastAsia="华文仿宋" w:hAnsi="华文仿宋" w:cs="华文仿宋" w:hint="eastAsia"/>
          <w:b/>
          <w:sz w:val="28"/>
          <w:szCs w:val="28"/>
        </w:rPr>
        <w:t>课程简介：</w:t>
      </w:r>
      <w:r>
        <w:rPr>
          <w:rFonts w:ascii="华文仿宋" w:eastAsia="华文仿宋" w:hAnsi="华文仿宋" w:cs="华文仿宋" w:hint="eastAsia"/>
          <w:bCs/>
          <w:sz w:val="28"/>
          <w:szCs w:val="28"/>
        </w:rPr>
        <w:t>博大精深的中医学，具体来说，主要包含了“理法方药”四方面的内容。而其中的“理”，主要就是指中医基础理论和中医诊断学的内容。中医基础理论有着丰富的内容</w:t>
      </w:r>
      <w:r>
        <w:rPr>
          <w:rFonts w:ascii="华文仿宋" w:eastAsia="华文仿宋" w:hAnsi="华文仿宋" w:cs="华文仿宋" w:hint="eastAsia"/>
          <w:bCs/>
          <w:sz w:val="28"/>
          <w:szCs w:val="28"/>
        </w:rPr>
        <w:t>：</w:t>
      </w:r>
      <w:r>
        <w:rPr>
          <w:rFonts w:ascii="华文仿宋" w:eastAsia="华文仿宋" w:hAnsi="华文仿宋" w:cs="华文仿宋" w:hint="eastAsia"/>
          <w:bCs/>
          <w:sz w:val="28"/>
          <w:szCs w:val="28"/>
        </w:rPr>
        <w:t>其中，阴阳、五</w:t>
      </w:r>
      <w:r>
        <w:rPr>
          <w:rFonts w:ascii="华文仿宋" w:eastAsia="华文仿宋" w:hAnsi="华文仿宋" w:cs="华文仿宋" w:hint="eastAsia"/>
          <w:bCs/>
          <w:sz w:val="28"/>
          <w:szCs w:val="28"/>
        </w:rPr>
        <w:t>行，援哲入医的重要论述，能让我们在古代哲理的广阔空间遨游，从而增智益慧；藏象学说、气血津液学说、经络学说，以及关于体质、病因、病机等专业基础知识，则能让我们看见中医殿堂的瑰丽多彩，从而心生向往；而治未病、防治原则的精彩内容，或使我们对生命具有更多敬畏，最终受益终生。</w:t>
      </w:r>
      <w:bookmarkStart w:id="1" w:name="_GoBack"/>
      <w:bookmarkEnd w:id="1"/>
    </w:p>
    <w:sectPr w:rsidR="00C9112D">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08" w:rsidRDefault="00404808">
      <w:r>
        <w:separator/>
      </w:r>
    </w:p>
  </w:endnote>
  <w:endnote w:type="continuationSeparator" w:id="0">
    <w:p w:rsidR="00404808" w:rsidRDefault="0040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797936"/>
    </w:sdtPr>
    <w:sdtEndPr/>
    <w:sdtContent>
      <w:sdt>
        <w:sdtPr>
          <w:id w:val="171357217"/>
        </w:sdtPr>
        <w:sdtEndPr/>
        <w:sdtContent>
          <w:p w:rsidR="00C9112D" w:rsidRDefault="00404808">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17580E">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580E">
              <w:rPr>
                <w:b/>
                <w:noProof/>
              </w:rPr>
              <w:t>20</w:t>
            </w:r>
            <w:r>
              <w:rPr>
                <w:b/>
                <w:sz w:val="24"/>
                <w:szCs w:val="24"/>
              </w:rPr>
              <w:fldChar w:fldCharType="end"/>
            </w:r>
          </w:p>
        </w:sdtContent>
      </w:sdt>
    </w:sdtContent>
  </w:sdt>
  <w:p w:rsidR="00C9112D" w:rsidRDefault="00C911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08" w:rsidRDefault="00404808">
      <w:r>
        <w:separator/>
      </w:r>
    </w:p>
  </w:footnote>
  <w:footnote w:type="continuationSeparator" w:id="0">
    <w:p w:rsidR="00404808" w:rsidRDefault="00404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6EE0F1"/>
    <w:multiLevelType w:val="singleLevel"/>
    <w:tmpl w:val="8D6EE0F1"/>
    <w:lvl w:ilvl="0">
      <w:start w:val="2"/>
      <w:numFmt w:val="decimal"/>
      <w:suff w:val="nothing"/>
      <w:lvlText w:val="%1、"/>
      <w:lvlJc w:val="left"/>
    </w:lvl>
  </w:abstractNum>
  <w:abstractNum w:abstractNumId="1">
    <w:nsid w:val="93A57D08"/>
    <w:multiLevelType w:val="singleLevel"/>
    <w:tmpl w:val="93A57D08"/>
    <w:lvl w:ilvl="0">
      <w:start w:val="5"/>
      <w:numFmt w:val="decimal"/>
      <w:suff w:val="space"/>
      <w:lvlText w:val="%1."/>
      <w:lvlJc w:val="left"/>
    </w:lvl>
  </w:abstractNum>
  <w:abstractNum w:abstractNumId="2">
    <w:nsid w:val="B89957A4"/>
    <w:multiLevelType w:val="singleLevel"/>
    <w:tmpl w:val="B89957A4"/>
    <w:lvl w:ilvl="0">
      <w:start w:val="2"/>
      <w:numFmt w:val="decimal"/>
      <w:suff w:val="space"/>
      <w:lvlText w:val="%1."/>
      <w:lvlJc w:val="left"/>
    </w:lvl>
  </w:abstractNum>
  <w:abstractNum w:abstractNumId="3">
    <w:nsid w:val="BB21EC40"/>
    <w:multiLevelType w:val="singleLevel"/>
    <w:tmpl w:val="BB21EC40"/>
    <w:lvl w:ilvl="0">
      <w:start w:val="6"/>
      <w:numFmt w:val="decimal"/>
      <w:suff w:val="space"/>
      <w:lvlText w:val="%1."/>
      <w:lvlJc w:val="left"/>
    </w:lvl>
  </w:abstractNum>
  <w:abstractNum w:abstractNumId="4">
    <w:nsid w:val="C0FE41BC"/>
    <w:multiLevelType w:val="singleLevel"/>
    <w:tmpl w:val="C0FE41BC"/>
    <w:lvl w:ilvl="0">
      <w:start w:val="2"/>
      <w:numFmt w:val="decimal"/>
      <w:suff w:val="nothing"/>
      <w:lvlText w:val="%1、"/>
      <w:lvlJc w:val="left"/>
    </w:lvl>
  </w:abstractNum>
  <w:abstractNum w:abstractNumId="5">
    <w:nsid w:val="E7126E18"/>
    <w:multiLevelType w:val="singleLevel"/>
    <w:tmpl w:val="E7126E18"/>
    <w:lvl w:ilvl="0">
      <w:start w:val="1"/>
      <w:numFmt w:val="decimal"/>
      <w:suff w:val="space"/>
      <w:lvlText w:val="%1."/>
      <w:lvlJc w:val="left"/>
    </w:lvl>
  </w:abstractNum>
  <w:abstractNum w:abstractNumId="6">
    <w:nsid w:val="153BF939"/>
    <w:multiLevelType w:val="singleLevel"/>
    <w:tmpl w:val="153BF939"/>
    <w:lvl w:ilvl="0">
      <w:start w:val="2"/>
      <w:numFmt w:val="decimal"/>
      <w:suff w:val="space"/>
      <w:lvlText w:val="%1."/>
      <w:lvlJc w:val="left"/>
    </w:lvl>
  </w:abstractNum>
  <w:abstractNum w:abstractNumId="7">
    <w:nsid w:val="75ABC23B"/>
    <w:multiLevelType w:val="singleLevel"/>
    <w:tmpl w:val="75ABC23B"/>
    <w:lvl w:ilvl="0">
      <w:start w:val="4"/>
      <w:numFmt w:val="decimal"/>
      <w:suff w:val="space"/>
      <w:lvlText w:val="%1."/>
      <w:lvlJc w:val="left"/>
    </w:lvl>
  </w:abstractNum>
  <w:num w:numId="1">
    <w:abstractNumId w:val="3"/>
  </w:num>
  <w:num w:numId="2">
    <w:abstractNumId w:val="1"/>
  </w:num>
  <w:num w:numId="3">
    <w:abstractNumId w:val="5"/>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202EE0"/>
    <w:rsid w:val="000A35EB"/>
    <w:rsid w:val="000B6152"/>
    <w:rsid w:val="00167789"/>
    <w:rsid w:val="0017580E"/>
    <w:rsid w:val="002B38C7"/>
    <w:rsid w:val="003460DE"/>
    <w:rsid w:val="003D63D0"/>
    <w:rsid w:val="00404808"/>
    <w:rsid w:val="007E54F9"/>
    <w:rsid w:val="0093272B"/>
    <w:rsid w:val="00A24E23"/>
    <w:rsid w:val="00A3430E"/>
    <w:rsid w:val="00B14966"/>
    <w:rsid w:val="00B540DF"/>
    <w:rsid w:val="00B545A9"/>
    <w:rsid w:val="00BA5668"/>
    <w:rsid w:val="00C750CA"/>
    <w:rsid w:val="00C90D11"/>
    <w:rsid w:val="00C9112D"/>
    <w:rsid w:val="00CC2176"/>
    <w:rsid w:val="00DC0D1D"/>
    <w:rsid w:val="00F476BE"/>
    <w:rsid w:val="00FD7696"/>
    <w:rsid w:val="04124F14"/>
    <w:rsid w:val="04A425A1"/>
    <w:rsid w:val="06A710F0"/>
    <w:rsid w:val="0AF96F81"/>
    <w:rsid w:val="0C3E426C"/>
    <w:rsid w:val="0DB95152"/>
    <w:rsid w:val="0DBB15C3"/>
    <w:rsid w:val="0DE01A29"/>
    <w:rsid w:val="108D3633"/>
    <w:rsid w:val="139A602A"/>
    <w:rsid w:val="141F23AB"/>
    <w:rsid w:val="1CF55973"/>
    <w:rsid w:val="1E427D0D"/>
    <w:rsid w:val="1E9D41F3"/>
    <w:rsid w:val="22CB61B4"/>
    <w:rsid w:val="24F651A6"/>
    <w:rsid w:val="258C0A53"/>
    <w:rsid w:val="27FB001A"/>
    <w:rsid w:val="28D41D1A"/>
    <w:rsid w:val="2921513A"/>
    <w:rsid w:val="30BE6A7C"/>
    <w:rsid w:val="338C2F53"/>
    <w:rsid w:val="38D24CF5"/>
    <w:rsid w:val="39202EE0"/>
    <w:rsid w:val="399E3FFA"/>
    <w:rsid w:val="3D4F132F"/>
    <w:rsid w:val="45213902"/>
    <w:rsid w:val="46425C11"/>
    <w:rsid w:val="47D51BF6"/>
    <w:rsid w:val="48824D70"/>
    <w:rsid w:val="4C5A2376"/>
    <w:rsid w:val="54EA02DB"/>
    <w:rsid w:val="591F05E0"/>
    <w:rsid w:val="5BA933DB"/>
    <w:rsid w:val="5CDF7CF2"/>
    <w:rsid w:val="5E824480"/>
    <w:rsid w:val="5F4545CB"/>
    <w:rsid w:val="5FEA26E4"/>
    <w:rsid w:val="65A458E2"/>
    <w:rsid w:val="698202B9"/>
    <w:rsid w:val="6A763162"/>
    <w:rsid w:val="6B077F47"/>
    <w:rsid w:val="739865F6"/>
    <w:rsid w:val="7427285F"/>
    <w:rsid w:val="76464B9E"/>
    <w:rsid w:val="77C25073"/>
    <w:rsid w:val="78703428"/>
    <w:rsid w:val="7CE26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C10664-F192-4790-AB5A-E3E0C2A4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5">
    <w:name w:val="Normal (Web)"/>
    <w:basedOn w:val="a"/>
    <w:qFormat/>
    <w:pPr>
      <w:spacing w:beforeAutospacing="1" w:afterAutospacing="1"/>
      <w:jc w:val="left"/>
    </w:pPr>
    <w:rPr>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uiPriority w:val="99"/>
    <w:qFormat/>
    <w:rPr>
      <w:rFonts w:ascii="Calibri" w:eastAsia="宋体" w:hAnsi="Calibri" w:cs="Times New Roman"/>
      <w:kern w:val="2"/>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baike.baidu.com/item/%E6%B3%95%E5%8C%BB%E5%AD%A6%E4%B8%93%E4%B8%9A/2641878" TargetMode="External"/><Relationship Id="rId18" Type="http://schemas.openxmlformats.org/officeDocument/2006/relationships/hyperlink" Target="https://baike.baidu.com/item/%E5%AD%A6%E7%A7%91%E5%BB%BA%E8%AE%BE/708887" TargetMode="External"/><Relationship Id="rId26" Type="http://schemas.openxmlformats.org/officeDocument/2006/relationships/hyperlink" Target="https://baike.baidu.com/item/%E4%BA%BA%E6%9D%83/117645" TargetMode="External"/><Relationship Id="rId3" Type="http://schemas.openxmlformats.org/officeDocument/2006/relationships/styles" Target="styles.xml"/><Relationship Id="rId21" Type="http://schemas.openxmlformats.org/officeDocument/2006/relationships/hyperlink" Target="https://baike.baidu.com/item/%E5%8C%BB%E5%AD%A6%E4%BA%BA%E6%96%87%E7%B2%BE%E7%A5%9E/1823830" TargetMode="External"/><Relationship Id="rId7" Type="http://schemas.openxmlformats.org/officeDocument/2006/relationships/endnotes" Target="endnotes.xml"/><Relationship Id="rId12" Type="http://schemas.openxmlformats.org/officeDocument/2006/relationships/hyperlink" Target="https://baike.baidu.com/item/%E5%8C%BB%E5%AD%A6/843" TargetMode="External"/><Relationship Id="rId17" Type="http://schemas.openxmlformats.org/officeDocument/2006/relationships/hyperlink" Target="https://baike.baidu.com/item/%E7%A7%91%E6%8A%80%E8%80%83%E5%8F%A4/9623410" TargetMode="External"/><Relationship Id="rId25" Type="http://schemas.openxmlformats.org/officeDocument/2006/relationships/hyperlink" Target="https://baike.baidu.com/item/%E6%B3%95%E6%B2%BB/257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5%88%91%E4%BA%8B%E4%BE%A6%E6%9F%A5/10830533" TargetMode="External"/><Relationship Id="rId20" Type="http://schemas.openxmlformats.org/officeDocument/2006/relationships/hyperlink" Target="https://baike.baidu.com/item/%E5%8F%B8%E6%B3%95%E5%85%AC%E6%AD%A3/7724725" TargetMode="External"/><Relationship Id="rId29" Type="http://schemas.openxmlformats.org/officeDocument/2006/relationships/hyperlink" Target="https://baike.baidu.com/item/%E4%B8%AD%E5%9B%BD%E8%BD%BB%E5%B7%A5%E4%B8%9A%E5%87%BA%E7%89%88%E7%A4%BE/29269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B3%95%E5%AD%A6/23558" TargetMode="External"/><Relationship Id="rId24" Type="http://schemas.openxmlformats.org/officeDocument/2006/relationships/hyperlink" Target="https://baike.baidu.com/item/%E5%B0%B8%E4%BD%93/29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5%8F%B8%E6%B3%95%E9%89%B4%E5%AE%9A/3723943" TargetMode="External"/><Relationship Id="rId23" Type="http://schemas.openxmlformats.org/officeDocument/2006/relationships/hyperlink" Target="https://baike.baidu.com/item/%E6%B4%BB%E4%BD%93/10671187" TargetMode="External"/><Relationship Id="rId28" Type="http://schemas.openxmlformats.org/officeDocument/2006/relationships/hyperlink" Target="https://www.icourse163.org/course/NJFU-1206992810" TargetMode="External"/><Relationship Id="rId10" Type="http://schemas.openxmlformats.org/officeDocument/2006/relationships/hyperlink" Target="https://baike.baidu.com/item/%E8%87%AA%E7%84%B6%E7%A7%91%E5%AD%A6/260539" TargetMode="External"/><Relationship Id="rId19" Type="http://schemas.openxmlformats.org/officeDocument/2006/relationships/hyperlink" Target="https://baike.baidu.com/item/%E7%A4%BE%E4%BC%9A%E4%B8%BB%E4%B9%89/2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4%B8%B4%E5%BA%8A%E5%8C%BB%E5%AD%A6/201903" TargetMode="External"/><Relationship Id="rId14" Type="http://schemas.openxmlformats.org/officeDocument/2006/relationships/hyperlink" Target="https://baike.baidu.com/item/%E9%87%91%E8%9E%8D%E4%BF%9D%E9%99%A9/3689578" TargetMode="External"/><Relationship Id="rId22" Type="http://schemas.openxmlformats.org/officeDocument/2006/relationships/hyperlink" Target="https://baike.baidu.com/item/%E4%BA%BA%E4%BD%93/1454841" TargetMode="External"/><Relationship Id="rId27" Type="http://schemas.openxmlformats.org/officeDocument/2006/relationships/hyperlink" Target="https://www.icourse163.org/course/NJFU-1206254803?tid=1463444445" TargetMode="External"/><Relationship Id="rId30" Type="http://schemas.openxmlformats.org/officeDocument/2006/relationships/hyperlink" Target="https://www.icourse163.org/course/NJFU-1206813806" TargetMode="External"/><Relationship Id="rId8" Type="http://schemas.openxmlformats.org/officeDocument/2006/relationships/hyperlink" Target="https://mooc1.chaoxing.com/course/21877036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13128</Characters>
  <Application>Microsoft Office Word</Application>
  <DocSecurity>0</DocSecurity>
  <Lines>109</Lines>
  <Paragraphs>30</Paragraphs>
  <ScaleCrop>false</ScaleCrop>
  <Company>Lenovo</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王晨泉</cp:lastModifiedBy>
  <cp:revision>2</cp:revision>
  <dcterms:created xsi:type="dcterms:W3CDTF">2021-09-14T02:05:00Z</dcterms:created>
  <dcterms:modified xsi:type="dcterms:W3CDTF">2021-09-14T02:05:00Z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46455D38434A4D5C89949030AB64C117</vt:lpwstr>
  </property>
</Properties>
</file>