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6D" w:rsidRPr="00214FF3" w:rsidRDefault="00FC276D" w:rsidP="00FC276D">
      <w:pPr>
        <w:jc w:val="left"/>
        <w:rPr>
          <w:rFonts w:ascii="方正仿宋_GBK" w:eastAsia="方正仿宋_GBK" w:hint="eastAsia"/>
          <w:sz w:val="32"/>
          <w:szCs w:val="32"/>
        </w:rPr>
      </w:pPr>
      <w:r w:rsidRPr="00A45DBC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  <w:r w:rsidRPr="00A45DBC">
        <w:rPr>
          <w:rFonts w:ascii="方正黑体_GBK" w:eastAsia="方正黑体_GBK"/>
          <w:sz w:val="32"/>
          <w:szCs w:val="32"/>
        </w:rPr>
        <w:t xml:space="preserve">     </w:t>
      </w:r>
      <w:r>
        <w:rPr>
          <w:rFonts w:ascii="方正黑体_GBK" w:eastAsia="方正黑体_GBK"/>
          <w:sz w:val="32"/>
          <w:szCs w:val="32"/>
        </w:rPr>
        <w:t xml:space="preserve"> </w:t>
      </w:r>
      <w:r w:rsidRPr="00A45DBC">
        <w:rPr>
          <w:rFonts w:ascii="方正小标宋_GBK" w:eastAsia="方正小标宋_GBK" w:hint="eastAsia"/>
          <w:sz w:val="36"/>
          <w:szCs w:val="36"/>
        </w:rPr>
        <w:t>中国药科大学本科生转专业申请表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145"/>
        <w:gridCol w:w="931"/>
        <w:gridCol w:w="689"/>
        <w:gridCol w:w="578"/>
        <w:gridCol w:w="970"/>
        <w:gridCol w:w="1313"/>
        <w:gridCol w:w="217"/>
        <w:gridCol w:w="435"/>
        <w:gridCol w:w="793"/>
      </w:tblGrid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号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527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姓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名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性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别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院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527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06020E">
              <w:rPr>
                <w:rFonts w:ascii="方正仿宋_GBK" w:eastAsia="方正仿宋_GBK" w:hAnsi="宋体" w:hint="eastAsia"/>
              </w:rPr>
              <w:t>专 业（大类）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班</w:t>
            </w:r>
            <w:r w:rsidRPr="00A45DBC">
              <w:rPr>
                <w:rFonts w:ascii="方正仿宋_GBK" w:eastAsia="方正仿宋_GBK" w:hAnsi="宋体"/>
                <w:sz w:val="24"/>
              </w:rPr>
              <w:t xml:space="preserve"> </w:t>
            </w:r>
            <w:r w:rsidRPr="00A45DBC">
              <w:rPr>
                <w:rFonts w:ascii="方正仿宋_GBK" w:eastAsia="方正仿宋_GBK" w:hAnsi="宋体" w:hint="eastAsia"/>
                <w:sz w:val="24"/>
              </w:rPr>
              <w:t>级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申  请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  入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  系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527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申 请转 </w:t>
            </w:r>
            <w:proofErr w:type="gramStart"/>
            <w:r w:rsidRPr="00A45DBC">
              <w:rPr>
                <w:rFonts w:ascii="方正仿宋_GBK" w:eastAsia="方正仿宋_GBK" w:hAnsi="宋体" w:hint="eastAsia"/>
                <w:sz w:val="24"/>
              </w:rPr>
              <w:t>入专</w:t>
            </w:r>
            <w:proofErr w:type="gramEnd"/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 业</w:t>
            </w:r>
          </w:p>
        </w:tc>
        <w:tc>
          <w:tcPr>
            <w:tcW w:w="1266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（限报一个专业）</w:t>
            </w:r>
          </w:p>
        </w:tc>
        <w:tc>
          <w:tcPr>
            <w:tcW w:w="743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联 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电 话</w:t>
            </w:r>
          </w:p>
        </w:tc>
        <w:tc>
          <w:tcPr>
            <w:tcW w:w="818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必修课加权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平均成绩</w:t>
            </w:r>
          </w:p>
        </w:tc>
        <w:tc>
          <w:tcPr>
            <w:tcW w:w="64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在本专业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成绩排名</w:t>
            </w:r>
          </w:p>
        </w:tc>
        <w:tc>
          <w:tcPr>
            <w:tcW w:w="876" w:type="pct"/>
            <w:gridSpan w:val="2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12" w:type="pct"/>
            <w:gridSpan w:val="3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在本专业成绩排名（百分比）</w:t>
            </w:r>
          </w:p>
        </w:tc>
        <w:tc>
          <w:tcPr>
            <w:tcW w:w="449" w:type="pct"/>
            <w:vAlign w:val="center"/>
          </w:tcPr>
          <w:p w:rsidR="00FC276D" w:rsidRPr="00A45DBC" w:rsidRDefault="00FC276D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有无违纪处分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widowControl/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申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请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理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由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转出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意见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FC276D">
            <w:pPr>
              <w:spacing w:line="280" w:lineRule="exact"/>
              <w:ind w:firstLineChars="150" w:firstLine="360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审核意见：</w:t>
            </w:r>
            <w:bookmarkStart w:id="0" w:name="_GoBack"/>
            <w:bookmarkEnd w:id="0"/>
          </w:p>
          <w:p w:rsidR="00FC276D" w:rsidRPr="00A45DBC" w:rsidRDefault="00FC276D" w:rsidP="00EA6FDD">
            <w:pPr>
              <w:spacing w:line="280" w:lineRule="exact"/>
              <w:ind w:firstLineChars="150" w:firstLine="360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审核人签字：                     教学院长签字：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998" w:type="pct"/>
            <w:vMerge w:val="restar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转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入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系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9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考核情况及考核成绩</w:t>
            </w: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892" w:type="pct"/>
            <w:gridSpan w:val="4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必修课加权平均成绩（70%）</w:t>
            </w:r>
          </w:p>
        </w:tc>
        <w:tc>
          <w:tcPr>
            <w:tcW w:w="1415" w:type="pct"/>
            <w:gridSpan w:val="3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院系考核成绩（30%）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总成绩</w:t>
            </w: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892" w:type="pct"/>
            <w:gridSpan w:val="4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15" w:type="pct"/>
            <w:gridSpan w:val="3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FC276D" w:rsidRPr="00A45DBC" w:rsidTr="00FC276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98" w:type="pct"/>
            <w:vMerge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892" w:type="pct"/>
            <w:gridSpan w:val="4"/>
            <w:vAlign w:val="center"/>
          </w:tcPr>
          <w:p w:rsidR="00FC276D" w:rsidRPr="00A45DBC" w:rsidRDefault="00FC276D" w:rsidP="00EA6FDD">
            <w:pPr>
              <w:spacing w:line="280" w:lineRule="exact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拟转入专业、班级：</w:t>
            </w:r>
          </w:p>
        </w:tc>
        <w:tc>
          <w:tcPr>
            <w:tcW w:w="2110" w:type="pct"/>
            <w:gridSpan w:val="5"/>
            <w:vAlign w:val="center"/>
          </w:tcPr>
          <w:p w:rsidR="00FC276D" w:rsidRPr="00A45DBC" w:rsidRDefault="00FC276D" w:rsidP="00FC276D">
            <w:pPr>
              <w:spacing w:line="280" w:lineRule="exact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教学院长签字：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</w:p>
          <w:p w:rsidR="00FC276D" w:rsidRPr="00A45DBC" w:rsidRDefault="00FC276D" w:rsidP="00EA6FDD">
            <w:pPr>
              <w:spacing w:line="280" w:lineRule="exact"/>
              <w:jc w:val="righ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proofErr w:type="gramStart"/>
            <w:r w:rsidRPr="00A45DBC">
              <w:rPr>
                <w:rFonts w:ascii="方正仿宋_GBK" w:eastAsia="方正仿宋_GBK" w:hAnsi="宋体" w:hint="eastAsia"/>
                <w:sz w:val="24"/>
              </w:rPr>
              <w:t>务</w:t>
            </w:r>
            <w:proofErr w:type="gramEnd"/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处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spacing w:line="28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审核意见：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教务处长签字：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FC276D">
        <w:tblPrEx>
          <w:tblCellMar>
            <w:top w:w="0" w:type="dxa"/>
            <w:bottom w:w="0" w:type="dxa"/>
          </w:tblCellMar>
        </w:tblPrEx>
        <w:trPr>
          <w:trHeight w:val="1439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学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校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批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spacing w:line="280" w:lineRule="exact"/>
              <w:ind w:firstLineChars="200" w:firstLine="480"/>
              <w:jc w:val="left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审批意见：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 xml:space="preserve">主管校长签字： </w:t>
            </w:r>
          </w:p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年   月   日</w:t>
            </w:r>
          </w:p>
        </w:tc>
      </w:tr>
      <w:tr w:rsidR="00FC276D" w:rsidRPr="00A45DBC" w:rsidTr="00EA6FD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98" w:type="pct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A45DBC">
              <w:rPr>
                <w:rFonts w:ascii="方正仿宋_GBK" w:eastAsia="方正仿宋_GBK" w:hAnsi="宋体" w:hint="eastAsia"/>
                <w:sz w:val="24"/>
              </w:rPr>
              <w:t>备  注</w:t>
            </w:r>
          </w:p>
        </w:tc>
        <w:tc>
          <w:tcPr>
            <w:tcW w:w="4002" w:type="pct"/>
            <w:gridSpan w:val="9"/>
            <w:vAlign w:val="center"/>
          </w:tcPr>
          <w:p w:rsidR="00FC276D" w:rsidRPr="00A45DBC" w:rsidRDefault="00FC276D" w:rsidP="00EA6FDD">
            <w:pPr>
              <w:spacing w:line="28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</w:tbl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rPr>
          <w:rFonts w:ascii="方正仿宋_GBK" w:eastAsia="方正仿宋_GBK" w:hint="eastAsia"/>
          <w:szCs w:val="21"/>
        </w:rPr>
      </w:pPr>
      <w:r w:rsidRPr="00A45DBC">
        <w:rPr>
          <w:rFonts w:ascii="方正仿宋_GBK" w:eastAsia="方正仿宋_GBK" w:hint="eastAsia"/>
          <w:szCs w:val="21"/>
        </w:rPr>
        <w:t>说明：1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请</w:t>
      </w:r>
      <w:proofErr w:type="gramStart"/>
      <w:r w:rsidRPr="00A45DBC">
        <w:rPr>
          <w:rFonts w:ascii="方正仿宋_GBK" w:eastAsia="方正仿宋_GBK" w:hint="eastAsia"/>
          <w:szCs w:val="21"/>
        </w:rPr>
        <w:t>附学习</w:t>
      </w:r>
      <w:proofErr w:type="gramEnd"/>
      <w:r w:rsidRPr="00A45DBC">
        <w:rPr>
          <w:rFonts w:ascii="方正仿宋_GBK" w:eastAsia="方正仿宋_GBK" w:hint="eastAsia"/>
          <w:szCs w:val="21"/>
        </w:rPr>
        <w:t>成绩单、本专业排名表和反映特长的有关证明等材料复印件。</w:t>
      </w:r>
    </w:p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rPr>
          <w:rFonts w:ascii="方正仿宋_GBK" w:eastAsia="方正仿宋_GBK" w:hint="eastAsia"/>
          <w:szCs w:val="21"/>
        </w:rPr>
      </w:pPr>
      <w:r w:rsidRPr="00A45DBC">
        <w:rPr>
          <w:rFonts w:ascii="方正仿宋_GBK" w:eastAsia="方正仿宋_GBK" w:hint="eastAsia"/>
          <w:szCs w:val="21"/>
        </w:rPr>
        <w:tab/>
        <w:t xml:space="preserve">  2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计算加权平均成绩时，缓考后通过的课程按60分计算。</w:t>
      </w:r>
    </w:p>
    <w:p w:rsidR="00FC276D" w:rsidRPr="00A45DBC" w:rsidRDefault="00FC276D" w:rsidP="00FC276D">
      <w:pPr>
        <w:adjustRightInd w:val="0"/>
        <w:snapToGrid w:val="0"/>
        <w:spacing w:beforeLines="30" w:before="95" w:line="180" w:lineRule="exact"/>
        <w:ind w:firstLineChars="300" w:firstLine="630"/>
        <w:rPr>
          <w:rFonts w:ascii="方正仿宋_GBK" w:eastAsia="方正仿宋_GBK"/>
          <w:szCs w:val="21"/>
        </w:rPr>
        <w:sectPr w:rsidR="00FC276D" w:rsidRPr="00A45DBC" w:rsidSect="0012636D">
          <w:footerReference w:type="even" r:id="rId6"/>
          <w:footerReference w:type="default" r:id="rId7"/>
          <w:pgSz w:w="11906" w:h="16838"/>
          <w:pgMar w:top="2041" w:right="1531" w:bottom="2041" w:left="1531" w:header="851" w:footer="992" w:gutter="0"/>
          <w:pgNumType w:fmt="numberInDash"/>
          <w:cols w:space="720"/>
          <w:docGrid w:type="lines" w:linePitch="318"/>
        </w:sectPr>
      </w:pPr>
      <w:r w:rsidRPr="00A45DBC">
        <w:rPr>
          <w:rFonts w:ascii="方正仿宋_GBK" w:eastAsia="方正仿宋_GBK" w:hint="eastAsia"/>
          <w:szCs w:val="21"/>
        </w:rPr>
        <w:t>3</w:t>
      </w:r>
      <w:r>
        <w:rPr>
          <w:rFonts w:ascii="方正仿宋_GBK" w:eastAsia="方正仿宋_GBK" w:hint="eastAsia"/>
          <w:szCs w:val="21"/>
        </w:rPr>
        <w:t>.</w:t>
      </w:r>
      <w:r w:rsidRPr="00A45DBC">
        <w:rPr>
          <w:rFonts w:ascii="方正仿宋_GBK" w:eastAsia="方正仿宋_GBK" w:hint="eastAsia"/>
          <w:szCs w:val="21"/>
        </w:rPr>
        <w:t>总成绩=加权平均成绩*70%+院系考核成绩*30%。</w:t>
      </w:r>
    </w:p>
    <w:p w:rsidR="00DD04A7" w:rsidRPr="00FC276D" w:rsidRDefault="00DD04A7"/>
    <w:sectPr w:rsidR="00DD04A7" w:rsidRPr="00FC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21" w:rsidRDefault="00AE5121" w:rsidP="00FC276D">
      <w:r>
        <w:separator/>
      </w:r>
    </w:p>
  </w:endnote>
  <w:endnote w:type="continuationSeparator" w:id="0">
    <w:p w:rsidR="00AE5121" w:rsidRDefault="00AE5121" w:rsidP="00FC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D" w:rsidRPr="0012636D" w:rsidRDefault="00FC276D" w:rsidP="0012636D">
    <w:pPr>
      <w:pStyle w:val="a4"/>
      <w:ind w:leftChars="100" w:left="210"/>
      <w:rPr>
        <w:rFonts w:ascii="方正仿宋_GBK" w:eastAsia="方正仿宋_GBK" w:hAnsi="宋体" w:hint="eastAsia"/>
        <w:sz w:val="28"/>
        <w:szCs w:val="28"/>
      </w:rPr>
    </w:pPr>
    <w:r w:rsidRPr="0012636D">
      <w:rPr>
        <w:rFonts w:ascii="方正仿宋_GBK" w:eastAsia="方正仿宋_GBK" w:hAnsi="宋体" w:hint="eastAsia"/>
        <w:sz w:val="28"/>
        <w:szCs w:val="28"/>
      </w:rPr>
      <w:fldChar w:fldCharType="begin"/>
    </w:r>
    <w:r w:rsidRPr="0012636D">
      <w:rPr>
        <w:rFonts w:ascii="方正仿宋_GBK" w:eastAsia="方正仿宋_GBK" w:hAnsi="宋体" w:hint="eastAsia"/>
        <w:sz w:val="28"/>
        <w:szCs w:val="28"/>
      </w:rPr>
      <w:instrText xml:space="preserve"> PAGE   \* MERGEFORMAT </w:instrText>
    </w:r>
    <w:r w:rsidRPr="0012636D">
      <w:rPr>
        <w:rFonts w:ascii="方正仿宋_GBK" w:eastAsia="方正仿宋_GBK" w:hAnsi="宋体" w:hint="eastAsia"/>
        <w:sz w:val="28"/>
        <w:szCs w:val="28"/>
      </w:rPr>
      <w:fldChar w:fldCharType="separate"/>
    </w:r>
    <w:r w:rsidRPr="00E10841">
      <w:rPr>
        <w:rFonts w:ascii="方正仿宋_GBK" w:eastAsia="方正仿宋_GBK" w:hAnsi="宋体"/>
        <w:noProof/>
        <w:sz w:val="28"/>
        <w:szCs w:val="28"/>
        <w:lang w:val="zh-CN"/>
      </w:rPr>
      <w:t>- 12</w:t>
    </w:r>
    <w:r>
      <w:rPr>
        <w:rFonts w:ascii="方正仿宋_GBK" w:eastAsia="方正仿宋_GBK" w:hAnsi="宋体"/>
        <w:noProof/>
        <w:sz w:val="28"/>
        <w:szCs w:val="28"/>
      </w:rPr>
      <w:t xml:space="preserve"> -</w:t>
    </w:r>
    <w:r w:rsidRPr="0012636D">
      <w:rPr>
        <w:rFonts w:ascii="方正仿宋_GBK" w:eastAsia="方正仿宋_GBK" w:hAnsi="宋体" w:hint="eastAsia"/>
        <w:sz w:val="28"/>
        <w:szCs w:val="28"/>
      </w:rPr>
      <w:fldChar w:fldCharType="end"/>
    </w:r>
  </w:p>
  <w:p w:rsidR="00FC276D" w:rsidRDefault="00FC276D">
    <w:pPr>
      <w:rPr>
        <w:rFonts w:ascii="宋体" w:hAnsi="宋体"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D" w:rsidRDefault="00FC276D" w:rsidP="0012636D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cs="方正仿宋_GBK" w:hint="eastAsia"/>
        <w:sz w:val="28"/>
        <w:szCs w:val="28"/>
      </w:rPr>
      <w:fldChar w:fldCharType="begin"/>
    </w:r>
    <w:r>
      <w:rPr>
        <w:rFonts w:ascii="方正仿宋_GBK" w:eastAsia="方正仿宋_GBK" w:hAnsi="方正仿宋_GBK" w:cs="方正仿宋_GBK" w:hint="eastAsia"/>
        <w:sz w:val="28"/>
        <w:szCs w:val="28"/>
      </w:rPr>
      <w:instrText xml:space="preserve"> PAGE   \* MERGEFORMAT </w:instrText>
    </w:r>
    <w:r>
      <w:rPr>
        <w:rFonts w:ascii="方正仿宋_GBK" w:eastAsia="方正仿宋_GBK" w:hAnsi="方正仿宋_GBK" w:cs="方正仿宋_GBK" w:hint="eastAsia"/>
        <w:sz w:val="28"/>
        <w:szCs w:val="28"/>
      </w:rPr>
      <w:fldChar w:fldCharType="separate"/>
    </w:r>
    <w:r w:rsidRPr="00FC276D">
      <w:rPr>
        <w:rFonts w:ascii="方正仿宋_GBK" w:eastAsia="方正仿宋_GBK" w:hAnsi="方正仿宋_GBK" w:cs="方正仿宋_GBK"/>
        <w:noProof/>
        <w:sz w:val="28"/>
        <w:szCs w:val="28"/>
        <w:lang w:val="zh-CN"/>
      </w:rPr>
      <w:t>2</w:t>
    </w:r>
    <w:r>
      <w:rPr>
        <w:rFonts w:ascii="方正仿宋_GBK" w:eastAsia="方正仿宋_GBK" w:hAnsi="方正仿宋_GBK" w:cs="方正仿宋_GBK" w:hint="eastAsia"/>
        <w:sz w:val="28"/>
        <w:szCs w:val="28"/>
      </w:rPr>
      <w:fldChar w:fldCharType="end"/>
    </w:r>
  </w:p>
  <w:p w:rsidR="00FC276D" w:rsidRDefault="00FC276D">
    <w:pPr>
      <w:pStyle w:val="a4"/>
    </w:pPr>
  </w:p>
  <w:p w:rsidR="00FC276D" w:rsidRDefault="00FC2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21" w:rsidRDefault="00AE5121" w:rsidP="00FC276D">
      <w:r>
        <w:separator/>
      </w:r>
    </w:p>
  </w:footnote>
  <w:footnote w:type="continuationSeparator" w:id="0">
    <w:p w:rsidR="00AE5121" w:rsidRDefault="00AE5121" w:rsidP="00FC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E7"/>
    <w:rsid w:val="00AE5121"/>
    <w:rsid w:val="00DD04A7"/>
    <w:rsid w:val="00E618E7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B4AD4-6B25-4A6B-A797-E3BA31F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2</cp:revision>
  <dcterms:created xsi:type="dcterms:W3CDTF">2019-04-28T08:44:00Z</dcterms:created>
  <dcterms:modified xsi:type="dcterms:W3CDTF">2019-04-28T08:44:00Z</dcterms:modified>
</cp:coreProperties>
</file>