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9A" w:rsidRDefault="00FF449A" w:rsidP="007C02AD">
      <w:pPr>
        <w:jc w:val="center"/>
        <w:rPr>
          <w:rFonts w:asciiTheme="minorEastAsia" w:hAnsiTheme="minorEastAsia" w:cs="Times New Roman"/>
          <w:b/>
          <w:sz w:val="28"/>
          <w:szCs w:val="28"/>
        </w:rPr>
      </w:pPr>
    </w:p>
    <w:p w:rsidR="00FF449A" w:rsidRDefault="00FF449A" w:rsidP="007C02AD">
      <w:pPr>
        <w:jc w:val="center"/>
        <w:rPr>
          <w:rFonts w:asciiTheme="minorEastAsia" w:hAnsiTheme="minorEastAsia" w:cs="Times New Roman"/>
          <w:b/>
          <w:sz w:val="28"/>
          <w:szCs w:val="28"/>
        </w:rPr>
      </w:pPr>
    </w:p>
    <w:p w:rsidR="00FF449A" w:rsidRDefault="00FF449A" w:rsidP="007C02AD">
      <w:pPr>
        <w:jc w:val="center"/>
        <w:rPr>
          <w:rFonts w:asciiTheme="minorEastAsia" w:hAnsiTheme="minorEastAsia" w:cs="Times New Roman"/>
          <w:b/>
          <w:sz w:val="28"/>
          <w:szCs w:val="28"/>
        </w:rPr>
      </w:pPr>
    </w:p>
    <w:p w:rsidR="00FF449A" w:rsidRDefault="00FF449A" w:rsidP="007C02AD">
      <w:pPr>
        <w:jc w:val="center"/>
        <w:rPr>
          <w:rFonts w:asciiTheme="minorEastAsia" w:hAnsiTheme="minorEastAsia" w:cs="Times New Roman"/>
          <w:b/>
          <w:sz w:val="28"/>
          <w:szCs w:val="28"/>
        </w:rPr>
      </w:pPr>
    </w:p>
    <w:p w:rsidR="00CD175D" w:rsidRDefault="00285551" w:rsidP="00CD175D">
      <w:pPr>
        <w:jc w:val="center"/>
        <w:rPr>
          <w:rFonts w:asciiTheme="minorEastAsia" w:hAnsiTheme="minorEastAsia" w:cs="Times New Roman"/>
          <w:b/>
          <w:sz w:val="44"/>
          <w:szCs w:val="44"/>
        </w:rPr>
      </w:pPr>
      <w:r w:rsidRPr="00FF449A">
        <w:rPr>
          <w:rFonts w:asciiTheme="minorEastAsia" w:hAnsiTheme="minorEastAsia" w:cs="Times New Roman"/>
          <w:b/>
          <w:sz w:val="44"/>
          <w:szCs w:val="44"/>
        </w:rPr>
        <w:t>关于</w:t>
      </w:r>
      <w:r w:rsidR="00CD175D">
        <w:rPr>
          <w:rFonts w:asciiTheme="minorEastAsia" w:hAnsiTheme="minorEastAsia" w:cs="Times New Roman" w:hint="eastAsia"/>
          <w:b/>
          <w:sz w:val="44"/>
          <w:szCs w:val="44"/>
        </w:rPr>
        <w:t>组织申报</w:t>
      </w:r>
      <w:r w:rsidRPr="00FF449A">
        <w:rPr>
          <w:rFonts w:asciiTheme="minorEastAsia" w:hAnsiTheme="minorEastAsia" w:cs="Times New Roman"/>
          <w:b/>
          <w:sz w:val="44"/>
          <w:szCs w:val="44"/>
        </w:rPr>
        <w:t>中国药科大学2020年</w:t>
      </w:r>
      <w:r w:rsidR="00145ABB" w:rsidRPr="00FF449A">
        <w:rPr>
          <w:rFonts w:asciiTheme="minorEastAsia" w:hAnsiTheme="minorEastAsia" w:cs="Times New Roman"/>
          <w:b/>
          <w:sz w:val="44"/>
          <w:szCs w:val="44"/>
          <w:lang w:val="en-GB"/>
        </w:rPr>
        <w:t>“</w:t>
      </w:r>
      <w:r w:rsidRPr="00FF449A">
        <w:rPr>
          <w:rFonts w:asciiTheme="minorEastAsia" w:hAnsiTheme="minorEastAsia" w:cs="Times New Roman"/>
          <w:b/>
          <w:sz w:val="44"/>
          <w:szCs w:val="44"/>
        </w:rPr>
        <w:t>药学创新人才培养模式及新路径</w:t>
      </w:r>
      <w:r w:rsidR="00741BCB" w:rsidRPr="00FF449A">
        <w:rPr>
          <w:rFonts w:asciiTheme="minorEastAsia" w:hAnsiTheme="minorEastAsia" w:cs="Times New Roman"/>
          <w:b/>
          <w:sz w:val="44"/>
          <w:szCs w:val="44"/>
        </w:rPr>
        <w:t>研究</w:t>
      </w:r>
      <w:r w:rsidRPr="00FF449A">
        <w:rPr>
          <w:rFonts w:asciiTheme="minorEastAsia" w:hAnsiTheme="minorEastAsia" w:cs="Times New Roman"/>
          <w:b/>
          <w:sz w:val="44"/>
          <w:szCs w:val="44"/>
        </w:rPr>
        <w:t>”</w:t>
      </w:r>
    </w:p>
    <w:p w:rsidR="00CD175D" w:rsidRPr="00FF449A" w:rsidRDefault="00CD175D" w:rsidP="00CD175D">
      <w:pPr>
        <w:jc w:val="center"/>
        <w:rPr>
          <w:rFonts w:asciiTheme="minorEastAsia" w:hAnsiTheme="minorEastAsia" w:cs="Times New Roman"/>
          <w:b/>
          <w:sz w:val="44"/>
          <w:szCs w:val="44"/>
        </w:rPr>
      </w:pPr>
      <w:r>
        <w:rPr>
          <w:rFonts w:asciiTheme="minorEastAsia" w:hAnsiTheme="minorEastAsia" w:cs="Times New Roman" w:hint="eastAsia"/>
          <w:b/>
          <w:sz w:val="44"/>
          <w:szCs w:val="44"/>
        </w:rPr>
        <w:t>系列</w:t>
      </w:r>
      <w:r w:rsidRPr="00FF449A">
        <w:rPr>
          <w:rFonts w:asciiTheme="minorEastAsia" w:hAnsiTheme="minorEastAsia" w:cs="Times New Roman"/>
          <w:b/>
          <w:sz w:val="44"/>
          <w:szCs w:val="44"/>
        </w:rPr>
        <w:t>课题的通知</w:t>
      </w:r>
    </w:p>
    <w:p w:rsidR="00CD175D" w:rsidRDefault="00CD175D" w:rsidP="00CD175D">
      <w:pPr>
        <w:jc w:val="center"/>
        <w:rPr>
          <w:rFonts w:asciiTheme="minorEastAsia" w:hAnsiTheme="minorEastAsia" w:cs="Times New Roman"/>
          <w:b/>
          <w:sz w:val="44"/>
          <w:szCs w:val="44"/>
        </w:rPr>
      </w:pPr>
    </w:p>
    <w:p w:rsidR="0091394D" w:rsidRDefault="0091394D" w:rsidP="00450230">
      <w:pPr>
        <w:jc w:val="center"/>
        <w:rPr>
          <w:rFonts w:asciiTheme="minorEastAsia" w:hAnsiTheme="minorEastAsia" w:cs="Times New Roman"/>
          <w:b/>
          <w:sz w:val="44"/>
          <w:szCs w:val="44"/>
        </w:rPr>
      </w:pPr>
    </w:p>
    <w:p w:rsidR="00FF449A" w:rsidRDefault="00FF449A" w:rsidP="001353E9">
      <w:pPr>
        <w:rPr>
          <w:rFonts w:ascii="Times New Roman" w:hAnsi="Times New Roman" w:cs="Times New Roman"/>
          <w:sz w:val="28"/>
          <w:szCs w:val="28"/>
        </w:rPr>
      </w:pPr>
    </w:p>
    <w:p w:rsidR="00285551" w:rsidRPr="001353E9" w:rsidRDefault="00CF5727" w:rsidP="00FF449A">
      <w:pPr>
        <w:ind w:firstLineChars="200" w:firstLine="560"/>
        <w:rPr>
          <w:rFonts w:ascii="Times New Roman" w:hAnsi="Times New Roman" w:cs="Times New Roman"/>
          <w:sz w:val="28"/>
          <w:szCs w:val="28"/>
        </w:rPr>
      </w:pPr>
      <w:r w:rsidRPr="001353E9">
        <w:rPr>
          <w:rFonts w:ascii="Times New Roman" w:hAnsi="Times New Roman" w:cs="Times New Roman"/>
          <w:sz w:val="28"/>
          <w:szCs w:val="28"/>
        </w:rPr>
        <w:t>为</w:t>
      </w:r>
      <w:r w:rsidR="00AE32B7" w:rsidRPr="001353E9">
        <w:rPr>
          <w:rFonts w:ascii="Times New Roman" w:hAnsi="Times New Roman" w:cs="Times New Roman"/>
          <w:sz w:val="28"/>
          <w:szCs w:val="28"/>
        </w:rPr>
        <w:t>深入贯彻新时期党和国家教育方针政策，全面落实</w:t>
      </w:r>
      <w:r w:rsidRPr="001353E9">
        <w:rPr>
          <w:rFonts w:ascii="Times New Roman" w:hAnsi="Times New Roman" w:cs="Times New Roman"/>
          <w:sz w:val="28"/>
          <w:szCs w:val="28"/>
        </w:rPr>
        <w:t>学校</w:t>
      </w:r>
      <w:r w:rsidR="00AE32B7" w:rsidRPr="001353E9">
        <w:rPr>
          <w:rFonts w:ascii="Times New Roman" w:hAnsi="Times New Roman" w:cs="Times New Roman"/>
          <w:sz w:val="28"/>
          <w:szCs w:val="28"/>
        </w:rPr>
        <w:t>第十次党代会提出</w:t>
      </w:r>
      <w:r w:rsidRPr="001353E9">
        <w:rPr>
          <w:rFonts w:ascii="Times New Roman" w:hAnsi="Times New Roman" w:cs="Times New Roman"/>
          <w:sz w:val="28"/>
          <w:szCs w:val="28"/>
        </w:rPr>
        <w:t>的</w:t>
      </w:r>
      <w:r w:rsidRPr="001353E9">
        <w:rPr>
          <w:rFonts w:ascii="Times New Roman" w:hAnsi="Times New Roman" w:cs="Times New Roman"/>
          <w:sz w:val="28"/>
          <w:szCs w:val="28"/>
        </w:rPr>
        <w:t>“</w:t>
      </w:r>
      <w:r w:rsidRPr="001353E9">
        <w:rPr>
          <w:rFonts w:ascii="Times New Roman" w:hAnsi="Times New Roman" w:cs="Times New Roman"/>
          <w:sz w:val="28"/>
          <w:szCs w:val="28"/>
        </w:rPr>
        <w:t>全面加强一流本科教育，创新人才培养模式，培养独具药大品格、适应社会需求、体现时代特征、引领行业未来的药界精英</w:t>
      </w:r>
      <w:r w:rsidRPr="001353E9">
        <w:rPr>
          <w:rFonts w:ascii="Times New Roman" w:hAnsi="Times New Roman" w:cs="Times New Roman"/>
          <w:sz w:val="28"/>
          <w:szCs w:val="28"/>
        </w:rPr>
        <w:t>”</w:t>
      </w:r>
      <w:r w:rsidRPr="001353E9">
        <w:rPr>
          <w:rFonts w:ascii="Times New Roman" w:hAnsi="Times New Roman" w:cs="Times New Roman"/>
          <w:sz w:val="28"/>
          <w:szCs w:val="28"/>
        </w:rPr>
        <w:t>的战略部署和</w:t>
      </w:r>
      <w:r w:rsidR="007C31CF" w:rsidRPr="001353E9">
        <w:rPr>
          <w:rFonts w:ascii="Times New Roman" w:hAnsi="Times New Roman" w:cs="Times New Roman"/>
          <w:sz w:val="28"/>
          <w:szCs w:val="28"/>
        </w:rPr>
        <w:t>重要</w:t>
      </w:r>
      <w:r w:rsidRPr="001353E9">
        <w:rPr>
          <w:rFonts w:ascii="Times New Roman" w:hAnsi="Times New Roman" w:cs="Times New Roman"/>
          <w:sz w:val="28"/>
          <w:szCs w:val="28"/>
        </w:rPr>
        <w:t>要求，</w:t>
      </w:r>
      <w:r w:rsidR="00450230" w:rsidRPr="00450230">
        <w:rPr>
          <w:rFonts w:ascii="Times New Roman" w:hAnsi="Times New Roman" w:cs="Times New Roman" w:hint="eastAsia"/>
          <w:sz w:val="28"/>
          <w:szCs w:val="28"/>
        </w:rPr>
        <w:t>以学校荣誉学</w:t>
      </w:r>
      <w:r w:rsidR="00450230">
        <w:rPr>
          <w:rFonts w:ascii="Times New Roman" w:hAnsi="Times New Roman" w:cs="Times New Roman" w:hint="eastAsia"/>
          <w:sz w:val="28"/>
          <w:szCs w:val="28"/>
        </w:rPr>
        <w:t>院筹建和荣誉教育培养机制探索为契机，深化药学创新型人才培养模式</w:t>
      </w:r>
      <w:r w:rsidR="00CD175D">
        <w:rPr>
          <w:rFonts w:ascii="Times New Roman" w:hAnsi="Times New Roman" w:cs="Times New Roman" w:hint="eastAsia"/>
          <w:sz w:val="28"/>
          <w:szCs w:val="28"/>
        </w:rPr>
        <w:t>，</w:t>
      </w:r>
      <w:r w:rsidR="00C06DD9" w:rsidRPr="001353E9">
        <w:rPr>
          <w:rFonts w:ascii="Times New Roman" w:hAnsi="Times New Roman" w:cs="Times New Roman"/>
          <w:sz w:val="28"/>
          <w:szCs w:val="28"/>
        </w:rPr>
        <w:t>学校决定启动</w:t>
      </w:r>
      <w:r w:rsidR="00C06DD9" w:rsidRPr="001353E9">
        <w:rPr>
          <w:rFonts w:ascii="Times New Roman" w:hAnsi="Times New Roman" w:cs="Times New Roman"/>
          <w:sz w:val="28"/>
          <w:szCs w:val="28"/>
        </w:rPr>
        <w:t>2020</w:t>
      </w:r>
      <w:r w:rsidR="00C06DD9" w:rsidRPr="001353E9">
        <w:rPr>
          <w:rFonts w:ascii="Times New Roman" w:hAnsi="Times New Roman" w:cs="Times New Roman"/>
          <w:sz w:val="28"/>
          <w:szCs w:val="28"/>
        </w:rPr>
        <w:t>年</w:t>
      </w:r>
      <w:r w:rsidR="00C06DD9" w:rsidRPr="001353E9">
        <w:rPr>
          <w:rFonts w:ascii="Times New Roman" w:hAnsi="Times New Roman" w:cs="Times New Roman"/>
          <w:sz w:val="28"/>
          <w:szCs w:val="28"/>
        </w:rPr>
        <w:t>“</w:t>
      </w:r>
      <w:r w:rsidR="00C06DD9" w:rsidRPr="001353E9">
        <w:rPr>
          <w:rFonts w:ascii="Times New Roman" w:hAnsi="Times New Roman" w:cs="Times New Roman"/>
          <w:sz w:val="28"/>
          <w:szCs w:val="28"/>
        </w:rPr>
        <w:t>药学创新人才培养模式及新路径研究</w:t>
      </w:r>
      <w:r w:rsidR="00C06DD9" w:rsidRPr="001353E9">
        <w:rPr>
          <w:rFonts w:ascii="Times New Roman" w:hAnsi="Times New Roman" w:cs="Times New Roman"/>
          <w:sz w:val="28"/>
          <w:szCs w:val="28"/>
        </w:rPr>
        <w:t>”</w:t>
      </w:r>
      <w:r w:rsidR="00CD175D">
        <w:rPr>
          <w:rFonts w:ascii="Times New Roman" w:hAnsi="Times New Roman" w:cs="Times New Roman" w:hint="eastAsia"/>
          <w:sz w:val="28"/>
          <w:szCs w:val="28"/>
        </w:rPr>
        <w:t>系列</w:t>
      </w:r>
      <w:r w:rsidR="00C824F2" w:rsidRPr="001353E9">
        <w:rPr>
          <w:rFonts w:ascii="Times New Roman" w:hAnsi="Times New Roman" w:cs="Times New Roman"/>
          <w:sz w:val="28"/>
          <w:szCs w:val="28"/>
        </w:rPr>
        <w:t>课题</w:t>
      </w:r>
      <w:r w:rsidR="007C02AD">
        <w:rPr>
          <w:rFonts w:ascii="Times New Roman" w:hAnsi="Times New Roman" w:cs="Times New Roman" w:hint="eastAsia"/>
          <w:sz w:val="28"/>
          <w:szCs w:val="28"/>
        </w:rPr>
        <w:t>申报</w:t>
      </w:r>
      <w:r w:rsidR="00C06DD9" w:rsidRPr="001353E9">
        <w:rPr>
          <w:rFonts w:ascii="Times New Roman" w:hAnsi="Times New Roman" w:cs="Times New Roman"/>
          <w:sz w:val="28"/>
          <w:szCs w:val="28"/>
        </w:rPr>
        <w:t>工作。现将</w:t>
      </w:r>
      <w:r w:rsidR="000468C9" w:rsidRPr="001353E9">
        <w:rPr>
          <w:rFonts w:ascii="Times New Roman" w:hAnsi="Times New Roman" w:cs="Times New Roman"/>
          <w:sz w:val="28"/>
          <w:szCs w:val="28"/>
        </w:rPr>
        <w:t>相关事宜通知</w:t>
      </w:r>
      <w:r w:rsidR="00C06DD9" w:rsidRPr="001353E9">
        <w:rPr>
          <w:rFonts w:ascii="Times New Roman" w:hAnsi="Times New Roman" w:cs="Times New Roman"/>
          <w:sz w:val="28"/>
          <w:szCs w:val="28"/>
        </w:rPr>
        <w:t>如下：</w:t>
      </w:r>
    </w:p>
    <w:p w:rsidR="000468C9" w:rsidRPr="001353E9" w:rsidRDefault="00B80F5F" w:rsidP="001353E9">
      <w:pPr>
        <w:rPr>
          <w:rFonts w:ascii="Times New Roman" w:hAnsi="Times New Roman" w:cs="Times New Roman"/>
          <w:sz w:val="28"/>
          <w:szCs w:val="28"/>
        </w:rPr>
      </w:pPr>
      <w:r w:rsidRPr="001353E9">
        <w:rPr>
          <w:rFonts w:ascii="Times New Roman" w:hAnsi="Times New Roman" w:cs="Times New Roman"/>
          <w:sz w:val="28"/>
          <w:szCs w:val="28"/>
        </w:rPr>
        <w:t xml:space="preserve">    </w:t>
      </w:r>
      <w:r w:rsidR="005A295B" w:rsidRPr="001353E9">
        <w:rPr>
          <w:rFonts w:ascii="Times New Roman" w:hAnsi="Times New Roman" w:cs="Times New Roman"/>
          <w:sz w:val="28"/>
          <w:szCs w:val="28"/>
        </w:rPr>
        <w:t>一、</w:t>
      </w:r>
      <w:r w:rsidR="000E6B6C">
        <w:rPr>
          <w:rFonts w:ascii="Times New Roman" w:hAnsi="Times New Roman" w:cs="Times New Roman" w:hint="eastAsia"/>
          <w:sz w:val="28"/>
          <w:szCs w:val="28"/>
        </w:rPr>
        <w:t>研究项目</w:t>
      </w:r>
    </w:p>
    <w:p w:rsidR="00312065" w:rsidRPr="001353E9" w:rsidRDefault="000468C9" w:rsidP="001353E9">
      <w:pPr>
        <w:rPr>
          <w:rFonts w:ascii="Times New Roman" w:hAnsi="Times New Roman" w:cs="Times New Roman"/>
          <w:sz w:val="28"/>
          <w:szCs w:val="28"/>
        </w:rPr>
      </w:pPr>
      <w:r w:rsidRPr="001353E9">
        <w:rPr>
          <w:rFonts w:ascii="Times New Roman" w:hAnsi="Times New Roman" w:cs="Times New Roman"/>
          <w:sz w:val="28"/>
          <w:szCs w:val="28"/>
        </w:rPr>
        <w:t xml:space="preserve">    2020</w:t>
      </w:r>
      <w:r w:rsidRPr="001353E9">
        <w:rPr>
          <w:rFonts w:ascii="Times New Roman" w:hAnsi="Times New Roman" w:cs="Times New Roman"/>
          <w:sz w:val="28"/>
          <w:szCs w:val="28"/>
        </w:rPr>
        <w:t>年</w:t>
      </w:r>
      <w:r w:rsidR="000E6B6C">
        <w:rPr>
          <w:rFonts w:ascii="Times New Roman" w:hAnsi="Times New Roman" w:cs="Times New Roman" w:hint="eastAsia"/>
          <w:sz w:val="28"/>
          <w:szCs w:val="28"/>
        </w:rPr>
        <w:t>发布</w:t>
      </w:r>
      <w:r w:rsidRPr="001353E9">
        <w:rPr>
          <w:rFonts w:ascii="Times New Roman" w:hAnsi="Times New Roman" w:cs="Times New Roman"/>
          <w:sz w:val="28"/>
          <w:szCs w:val="28"/>
        </w:rPr>
        <w:t>“</w:t>
      </w:r>
      <w:r w:rsidRPr="001353E9">
        <w:rPr>
          <w:rFonts w:ascii="Times New Roman" w:hAnsi="Times New Roman" w:cs="Times New Roman"/>
          <w:sz w:val="28"/>
          <w:szCs w:val="28"/>
        </w:rPr>
        <w:t>药学创新人才培养模式及新路径研究</w:t>
      </w:r>
      <w:r w:rsidRPr="001353E9">
        <w:rPr>
          <w:rFonts w:ascii="Times New Roman" w:hAnsi="Times New Roman" w:cs="Times New Roman"/>
          <w:sz w:val="28"/>
          <w:szCs w:val="28"/>
        </w:rPr>
        <w:t>”</w:t>
      </w:r>
      <w:r w:rsidR="00E46344">
        <w:rPr>
          <w:rFonts w:ascii="Times New Roman" w:hAnsi="Times New Roman" w:cs="Times New Roman" w:hint="eastAsia"/>
          <w:sz w:val="28"/>
          <w:szCs w:val="28"/>
        </w:rPr>
        <w:t>系列</w:t>
      </w:r>
      <w:r w:rsidRPr="001353E9">
        <w:rPr>
          <w:rFonts w:ascii="Times New Roman" w:hAnsi="Times New Roman" w:cs="Times New Roman"/>
          <w:sz w:val="28"/>
          <w:szCs w:val="28"/>
        </w:rPr>
        <w:t>课题</w:t>
      </w:r>
      <w:r w:rsidR="00A935F5">
        <w:rPr>
          <w:rFonts w:ascii="Times New Roman" w:hAnsi="Times New Roman" w:cs="Times New Roman" w:hint="eastAsia"/>
          <w:sz w:val="28"/>
          <w:szCs w:val="28"/>
        </w:rPr>
        <w:t>研究</w:t>
      </w:r>
      <w:r w:rsidR="00D37DC2" w:rsidRPr="001353E9">
        <w:rPr>
          <w:rFonts w:ascii="Times New Roman" w:hAnsi="Times New Roman" w:cs="Times New Roman"/>
          <w:sz w:val="28"/>
          <w:szCs w:val="28"/>
        </w:rPr>
        <w:t>主要涵盖各类人才的培养方案设计、各类课程体系构建、课程标准研制、孟目的学院教学体系建设、师资队伍建设等方面内容。</w:t>
      </w:r>
      <w:r w:rsidR="00312065">
        <w:rPr>
          <w:rFonts w:ascii="Times New Roman" w:hAnsi="Times New Roman" w:cs="Times New Roman" w:hint="eastAsia"/>
          <w:sz w:val="28"/>
          <w:szCs w:val="28"/>
        </w:rPr>
        <w:t>所有</w:t>
      </w:r>
      <w:r w:rsidR="000E6B6C">
        <w:rPr>
          <w:rFonts w:ascii="Times New Roman" w:hAnsi="Times New Roman" w:cs="Times New Roman" w:hint="eastAsia"/>
          <w:sz w:val="28"/>
          <w:szCs w:val="28"/>
        </w:rPr>
        <w:t>研究项目面向全校招标。</w:t>
      </w:r>
    </w:p>
    <w:p w:rsidR="000468C9" w:rsidRPr="001353E9" w:rsidRDefault="000468C9" w:rsidP="001353E9">
      <w:pPr>
        <w:rPr>
          <w:rFonts w:ascii="Times New Roman" w:hAnsi="Times New Roman" w:cs="Times New Roman"/>
          <w:sz w:val="28"/>
          <w:szCs w:val="28"/>
        </w:rPr>
      </w:pPr>
      <w:r w:rsidRPr="001353E9">
        <w:rPr>
          <w:rFonts w:ascii="Times New Roman" w:hAnsi="Times New Roman" w:cs="Times New Roman"/>
          <w:sz w:val="28"/>
          <w:szCs w:val="28"/>
        </w:rPr>
        <w:lastRenderedPageBreak/>
        <w:t xml:space="preserve">    </w:t>
      </w:r>
      <w:r w:rsidRPr="001353E9">
        <w:rPr>
          <w:rFonts w:ascii="Times New Roman" w:hAnsi="Times New Roman" w:cs="Times New Roman"/>
          <w:sz w:val="28"/>
          <w:szCs w:val="28"/>
        </w:rPr>
        <w:t>二、经费支持</w:t>
      </w:r>
    </w:p>
    <w:p w:rsidR="000468C9" w:rsidRPr="001353E9" w:rsidRDefault="000468C9" w:rsidP="001353E9">
      <w:pPr>
        <w:rPr>
          <w:rFonts w:ascii="Times New Roman" w:hAnsi="Times New Roman" w:cs="Times New Roman"/>
          <w:sz w:val="28"/>
          <w:szCs w:val="28"/>
        </w:rPr>
      </w:pPr>
      <w:r w:rsidRPr="001353E9">
        <w:rPr>
          <w:rFonts w:ascii="Times New Roman" w:hAnsi="Times New Roman" w:cs="Times New Roman"/>
          <w:sz w:val="28"/>
          <w:szCs w:val="28"/>
        </w:rPr>
        <w:t xml:space="preserve">    </w:t>
      </w:r>
      <w:r w:rsidRPr="001353E9">
        <w:rPr>
          <w:rFonts w:ascii="Times New Roman" w:hAnsi="Times New Roman" w:cs="Times New Roman"/>
          <w:sz w:val="28"/>
          <w:szCs w:val="28"/>
        </w:rPr>
        <w:t>根据研究内容和研究任务的不同，每项课题拟支持研究经费</w:t>
      </w:r>
      <w:r w:rsidR="00A935F5">
        <w:rPr>
          <w:rFonts w:ascii="Times New Roman" w:hAnsi="Times New Roman" w:cs="Times New Roman" w:hint="eastAsia"/>
          <w:sz w:val="28"/>
          <w:szCs w:val="28"/>
        </w:rPr>
        <w:t>1</w:t>
      </w:r>
      <w:r w:rsidRPr="001353E9">
        <w:rPr>
          <w:rFonts w:ascii="Times New Roman" w:hAnsi="Times New Roman" w:cs="Times New Roman"/>
          <w:sz w:val="28"/>
          <w:szCs w:val="28"/>
        </w:rPr>
        <w:t>-5</w:t>
      </w:r>
      <w:r w:rsidRPr="001353E9">
        <w:rPr>
          <w:rFonts w:ascii="Times New Roman" w:hAnsi="Times New Roman" w:cs="Times New Roman"/>
          <w:sz w:val="28"/>
          <w:szCs w:val="28"/>
        </w:rPr>
        <w:t>万元。研究经费依据研究进展情况分年度下拨。</w:t>
      </w:r>
    </w:p>
    <w:p w:rsidR="000468C9" w:rsidRPr="001353E9" w:rsidRDefault="000468C9" w:rsidP="001353E9">
      <w:pPr>
        <w:rPr>
          <w:rFonts w:ascii="Times New Roman" w:hAnsi="Times New Roman" w:cs="Times New Roman"/>
          <w:sz w:val="28"/>
          <w:szCs w:val="28"/>
        </w:rPr>
      </w:pPr>
      <w:r w:rsidRPr="001353E9">
        <w:rPr>
          <w:rFonts w:ascii="Times New Roman" w:hAnsi="Times New Roman" w:cs="Times New Roman"/>
          <w:sz w:val="28"/>
          <w:szCs w:val="28"/>
        </w:rPr>
        <w:t xml:space="preserve">    </w:t>
      </w:r>
      <w:r w:rsidRPr="001353E9">
        <w:rPr>
          <w:rFonts w:ascii="Times New Roman" w:hAnsi="Times New Roman" w:cs="Times New Roman"/>
          <w:sz w:val="28"/>
          <w:szCs w:val="28"/>
        </w:rPr>
        <w:t>三、管理办法</w:t>
      </w:r>
    </w:p>
    <w:p w:rsidR="00B80F5F" w:rsidRPr="001353E9" w:rsidRDefault="000468C9" w:rsidP="001353E9">
      <w:pPr>
        <w:rPr>
          <w:rFonts w:ascii="Times New Roman" w:hAnsi="Times New Roman" w:cs="Times New Roman"/>
          <w:sz w:val="28"/>
          <w:szCs w:val="28"/>
        </w:rPr>
      </w:pPr>
      <w:r w:rsidRPr="001353E9">
        <w:rPr>
          <w:rFonts w:ascii="Times New Roman" w:hAnsi="Times New Roman" w:cs="Times New Roman"/>
          <w:sz w:val="28"/>
          <w:szCs w:val="28"/>
        </w:rPr>
        <w:t xml:space="preserve">   </w:t>
      </w:r>
      <w:r w:rsidRPr="001353E9">
        <w:rPr>
          <w:rFonts w:ascii="Times New Roman" w:hAnsi="Times New Roman" w:cs="Times New Roman"/>
          <w:sz w:val="28"/>
          <w:szCs w:val="28"/>
        </w:rPr>
        <w:t>（一）</w:t>
      </w:r>
      <w:r w:rsidR="005A295B" w:rsidRPr="001353E9">
        <w:rPr>
          <w:rFonts w:ascii="Times New Roman" w:hAnsi="Times New Roman" w:cs="Times New Roman"/>
          <w:sz w:val="28"/>
          <w:szCs w:val="28"/>
        </w:rPr>
        <w:t>指导思想</w:t>
      </w:r>
    </w:p>
    <w:p w:rsidR="005A295B" w:rsidRPr="001353E9" w:rsidRDefault="00BD5702" w:rsidP="001353E9">
      <w:pPr>
        <w:rPr>
          <w:rFonts w:ascii="Times New Roman" w:hAnsi="Times New Roman" w:cs="Times New Roman"/>
          <w:sz w:val="28"/>
          <w:szCs w:val="28"/>
        </w:rPr>
      </w:pPr>
      <w:r w:rsidRPr="001353E9">
        <w:rPr>
          <w:rFonts w:ascii="Times New Roman" w:hAnsi="Times New Roman" w:cs="Times New Roman"/>
          <w:sz w:val="28"/>
          <w:szCs w:val="28"/>
        </w:rPr>
        <w:t xml:space="preserve">    </w:t>
      </w:r>
      <w:r w:rsidR="005A295B" w:rsidRPr="001353E9">
        <w:rPr>
          <w:rFonts w:ascii="Times New Roman" w:hAnsi="Times New Roman" w:cs="Times New Roman"/>
          <w:sz w:val="28"/>
          <w:szCs w:val="28"/>
        </w:rPr>
        <w:t>2020</w:t>
      </w:r>
      <w:r w:rsidR="005A295B" w:rsidRPr="001353E9">
        <w:rPr>
          <w:rFonts w:ascii="Times New Roman" w:hAnsi="Times New Roman" w:cs="Times New Roman"/>
          <w:sz w:val="28"/>
          <w:szCs w:val="28"/>
        </w:rPr>
        <w:t>年</w:t>
      </w:r>
      <w:r w:rsidR="005A295B" w:rsidRPr="001353E9">
        <w:rPr>
          <w:rFonts w:ascii="Times New Roman" w:hAnsi="Times New Roman" w:cs="Times New Roman"/>
          <w:sz w:val="28"/>
          <w:szCs w:val="28"/>
        </w:rPr>
        <w:t>“</w:t>
      </w:r>
      <w:r w:rsidR="005A295B" w:rsidRPr="001353E9">
        <w:rPr>
          <w:rFonts w:ascii="Times New Roman" w:hAnsi="Times New Roman" w:cs="Times New Roman"/>
          <w:sz w:val="28"/>
          <w:szCs w:val="28"/>
        </w:rPr>
        <w:t>药学创新人才培养模式及新路径研究</w:t>
      </w:r>
      <w:r w:rsidR="005A295B" w:rsidRPr="001353E9">
        <w:rPr>
          <w:rFonts w:ascii="Times New Roman" w:hAnsi="Times New Roman" w:cs="Times New Roman"/>
          <w:sz w:val="28"/>
          <w:szCs w:val="28"/>
        </w:rPr>
        <w:t>”</w:t>
      </w:r>
      <w:r w:rsidR="00E46344">
        <w:rPr>
          <w:rFonts w:ascii="Times New Roman" w:hAnsi="Times New Roman" w:cs="Times New Roman" w:hint="eastAsia"/>
          <w:sz w:val="28"/>
          <w:szCs w:val="28"/>
        </w:rPr>
        <w:t>系列</w:t>
      </w:r>
      <w:r w:rsidR="00C824F2" w:rsidRPr="001353E9">
        <w:rPr>
          <w:rFonts w:ascii="Times New Roman" w:hAnsi="Times New Roman" w:cs="Times New Roman"/>
          <w:sz w:val="28"/>
          <w:szCs w:val="28"/>
        </w:rPr>
        <w:t>课题</w:t>
      </w:r>
      <w:r w:rsidR="007C02AD">
        <w:rPr>
          <w:rFonts w:ascii="Times New Roman" w:hAnsi="Times New Roman" w:cs="Times New Roman" w:hint="eastAsia"/>
          <w:sz w:val="28"/>
          <w:szCs w:val="28"/>
        </w:rPr>
        <w:t>紧密</w:t>
      </w:r>
      <w:r w:rsidR="005A295B" w:rsidRPr="001353E9">
        <w:rPr>
          <w:rFonts w:ascii="Times New Roman" w:hAnsi="Times New Roman" w:cs="Times New Roman"/>
          <w:sz w:val="28"/>
          <w:szCs w:val="28"/>
        </w:rPr>
        <w:t>围绕学校建设药学一流本科教育的总体目标</w:t>
      </w:r>
      <w:r w:rsidR="007C02AD">
        <w:rPr>
          <w:rFonts w:ascii="Times New Roman" w:hAnsi="Times New Roman" w:cs="Times New Roman" w:hint="eastAsia"/>
          <w:sz w:val="28"/>
          <w:szCs w:val="28"/>
        </w:rPr>
        <w:t>进行</w:t>
      </w:r>
      <w:r w:rsidR="007C02AD" w:rsidRPr="001353E9">
        <w:rPr>
          <w:rFonts w:ascii="Times New Roman" w:hAnsi="Times New Roman" w:cs="Times New Roman"/>
          <w:sz w:val="28"/>
          <w:szCs w:val="28"/>
        </w:rPr>
        <w:t>研究</w:t>
      </w:r>
      <w:r w:rsidR="007C02AD">
        <w:rPr>
          <w:rFonts w:ascii="Times New Roman" w:hAnsi="Times New Roman" w:cs="Times New Roman" w:hint="eastAsia"/>
          <w:sz w:val="28"/>
          <w:szCs w:val="28"/>
        </w:rPr>
        <w:t>与实践</w:t>
      </w:r>
      <w:r w:rsidR="005A295B" w:rsidRPr="001353E9">
        <w:rPr>
          <w:rFonts w:ascii="Times New Roman" w:hAnsi="Times New Roman" w:cs="Times New Roman"/>
          <w:sz w:val="28"/>
          <w:szCs w:val="28"/>
        </w:rPr>
        <w:t>，前瞻性、全局性、战略性的审视和研究药学拔尖创新人才培养的重要问题，明确各类人才培养目标、厘清创新发展</w:t>
      </w:r>
      <w:r w:rsidR="00854E14" w:rsidRPr="001353E9">
        <w:rPr>
          <w:rFonts w:ascii="Times New Roman" w:hAnsi="Times New Roman" w:cs="Times New Roman"/>
          <w:sz w:val="28"/>
          <w:szCs w:val="28"/>
        </w:rPr>
        <w:t>思路、找准改革实践</w:t>
      </w:r>
      <w:r w:rsidR="005A295B" w:rsidRPr="001353E9">
        <w:rPr>
          <w:rFonts w:ascii="Times New Roman" w:hAnsi="Times New Roman" w:cs="Times New Roman"/>
          <w:sz w:val="28"/>
          <w:szCs w:val="28"/>
        </w:rPr>
        <w:t>重点、谋划</w:t>
      </w:r>
      <w:r w:rsidR="00854E14" w:rsidRPr="001353E9">
        <w:rPr>
          <w:rFonts w:ascii="Times New Roman" w:hAnsi="Times New Roman" w:cs="Times New Roman"/>
          <w:sz w:val="28"/>
          <w:szCs w:val="28"/>
        </w:rPr>
        <w:t>实施整体</w:t>
      </w:r>
      <w:r w:rsidR="005A295B" w:rsidRPr="001353E9">
        <w:rPr>
          <w:rFonts w:ascii="Times New Roman" w:hAnsi="Times New Roman" w:cs="Times New Roman"/>
          <w:sz w:val="28"/>
          <w:szCs w:val="28"/>
        </w:rPr>
        <w:t>战略布局，</w:t>
      </w:r>
      <w:r w:rsidR="00854E14" w:rsidRPr="001353E9">
        <w:rPr>
          <w:rFonts w:ascii="Times New Roman" w:hAnsi="Times New Roman" w:cs="Times New Roman"/>
          <w:sz w:val="28"/>
          <w:szCs w:val="28"/>
        </w:rPr>
        <w:t>为我校培养引领行业未来的药界精英提供强有力的</w:t>
      </w:r>
      <w:r w:rsidR="007C31CF" w:rsidRPr="001353E9">
        <w:rPr>
          <w:rFonts w:ascii="Times New Roman" w:hAnsi="Times New Roman" w:cs="Times New Roman"/>
          <w:sz w:val="28"/>
          <w:szCs w:val="28"/>
        </w:rPr>
        <w:t>理论</w:t>
      </w:r>
      <w:r w:rsidR="00854E14" w:rsidRPr="001353E9">
        <w:rPr>
          <w:rFonts w:ascii="Times New Roman" w:hAnsi="Times New Roman" w:cs="Times New Roman"/>
          <w:sz w:val="28"/>
          <w:szCs w:val="28"/>
        </w:rPr>
        <w:t>支持。</w:t>
      </w:r>
    </w:p>
    <w:p w:rsidR="00D37DC2" w:rsidRPr="001353E9" w:rsidRDefault="00D37DC2" w:rsidP="001353E9">
      <w:pPr>
        <w:rPr>
          <w:rFonts w:ascii="Times New Roman" w:hAnsi="Times New Roman" w:cs="Times New Roman"/>
          <w:sz w:val="28"/>
          <w:szCs w:val="28"/>
        </w:rPr>
      </w:pPr>
      <w:r w:rsidRPr="001353E9">
        <w:rPr>
          <w:rFonts w:ascii="Times New Roman" w:hAnsi="Times New Roman" w:cs="Times New Roman"/>
          <w:sz w:val="28"/>
          <w:szCs w:val="28"/>
        </w:rPr>
        <w:t xml:space="preserve">   </w:t>
      </w:r>
      <w:r w:rsidRPr="001353E9">
        <w:rPr>
          <w:rFonts w:ascii="Times New Roman" w:hAnsi="Times New Roman" w:cs="Times New Roman"/>
          <w:sz w:val="28"/>
          <w:szCs w:val="28"/>
        </w:rPr>
        <w:t>（二）研究要求</w:t>
      </w:r>
    </w:p>
    <w:p w:rsidR="00D37DC2" w:rsidRPr="001353E9" w:rsidRDefault="00D37DC2" w:rsidP="001353E9">
      <w:pPr>
        <w:rPr>
          <w:rFonts w:ascii="Times New Roman" w:hAnsi="Times New Roman" w:cs="Times New Roman"/>
          <w:color w:val="FF0000"/>
          <w:sz w:val="28"/>
          <w:szCs w:val="28"/>
        </w:rPr>
      </w:pPr>
      <w:r w:rsidRPr="001353E9">
        <w:rPr>
          <w:rFonts w:ascii="Times New Roman" w:hAnsi="Times New Roman" w:cs="Times New Roman"/>
          <w:sz w:val="28"/>
          <w:szCs w:val="28"/>
        </w:rPr>
        <w:t xml:space="preserve">    1.</w:t>
      </w:r>
      <w:r w:rsidRPr="001353E9">
        <w:rPr>
          <w:rFonts w:ascii="Times New Roman" w:hAnsi="Times New Roman" w:cs="Times New Roman"/>
          <w:sz w:val="28"/>
          <w:szCs w:val="28"/>
        </w:rPr>
        <w:t>本轮课</w:t>
      </w:r>
      <w:r w:rsidR="00312065">
        <w:rPr>
          <w:rFonts w:ascii="Times New Roman" w:hAnsi="Times New Roman" w:cs="Times New Roman"/>
          <w:sz w:val="28"/>
          <w:szCs w:val="28"/>
        </w:rPr>
        <w:t>题具有研究目标指向性、问题解决针对性、项目实施时效性的特征，</w:t>
      </w:r>
      <w:r w:rsidR="00312065">
        <w:rPr>
          <w:rFonts w:ascii="Times New Roman" w:hAnsi="Times New Roman" w:cs="Times New Roman" w:hint="eastAsia"/>
          <w:sz w:val="28"/>
          <w:szCs w:val="28"/>
        </w:rPr>
        <w:t>研究</w:t>
      </w:r>
      <w:r w:rsidRPr="001353E9">
        <w:rPr>
          <w:rFonts w:ascii="Times New Roman" w:hAnsi="Times New Roman" w:cs="Times New Roman"/>
          <w:sz w:val="28"/>
          <w:szCs w:val="28"/>
        </w:rPr>
        <w:t>课题需要紧密围绕课题指南开展研究与实践，</w:t>
      </w:r>
      <w:r w:rsidRPr="007C02AD">
        <w:rPr>
          <w:rFonts w:ascii="Times New Roman" w:hAnsi="Times New Roman" w:cs="Times New Roman"/>
          <w:sz w:val="28"/>
          <w:szCs w:val="28"/>
        </w:rPr>
        <w:t>课题名称可在课题指南基础上进行微调。</w:t>
      </w:r>
    </w:p>
    <w:p w:rsidR="00D37DC2" w:rsidRPr="001353E9" w:rsidRDefault="00D37DC2" w:rsidP="001353E9">
      <w:pPr>
        <w:rPr>
          <w:rFonts w:ascii="Times New Roman" w:hAnsi="Times New Roman" w:cs="Times New Roman"/>
          <w:sz w:val="28"/>
          <w:szCs w:val="28"/>
        </w:rPr>
      </w:pPr>
      <w:r w:rsidRPr="001353E9">
        <w:rPr>
          <w:rFonts w:ascii="Times New Roman" w:hAnsi="Times New Roman" w:cs="Times New Roman"/>
          <w:sz w:val="28"/>
          <w:szCs w:val="28"/>
        </w:rPr>
        <w:t xml:space="preserve">    2.</w:t>
      </w:r>
      <w:r w:rsidRPr="001353E9">
        <w:rPr>
          <w:rFonts w:ascii="Times New Roman" w:hAnsi="Times New Roman" w:cs="Times New Roman"/>
          <w:sz w:val="28"/>
          <w:szCs w:val="28"/>
        </w:rPr>
        <w:t>《课题申报书》和专家论证意见将作为学校对该项目管理和验收的重要依据。</w:t>
      </w:r>
    </w:p>
    <w:p w:rsidR="00D37DC2" w:rsidRDefault="00D37DC2" w:rsidP="001353E9">
      <w:pPr>
        <w:rPr>
          <w:rFonts w:ascii="Times New Roman" w:hAnsi="Times New Roman" w:cs="Times New Roman"/>
          <w:sz w:val="28"/>
          <w:szCs w:val="28"/>
        </w:rPr>
      </w:pPr>
      <w:r w:rsidRPr="001353E9">
        <w:rPr>
          <w:rFonts w:ascii="Times New Roman" w:hAnsi="Times New Roman" w:cs="Times New Roman"/>
          <w:sz w:val="28"/>
          <w:szCs w:val="28"/>
        </w:rPr>
        <w:t xml:space="preserve">    3.</w:t>
      </w:r>
      <w:r w:rsidR="00312065">
        <w:rPr>
          <w:rFonts w:ascii="Times New Roman" w:hAnsi="Times New Roman" w:cs="Times New Roman"/>
          <w:sz w:val="28"/>
          <w:szCs w:val="28"/>
        </w:rPr>
        <w:t>所有</w:t>
      </w:r>
      <w:r w:rsidRPr="001353E9">
        <w:rPr>
          <w:rFonts w:ascii="Times New Roman" w:hAnsi="Times New Roman" w:cs="Times New Roman"/>
          <w:sz w:val="28"/>
          <w:szCs w:val="28"/>
        </w:rPr>
        <w:t>课题均实行部门负责制。</w:t>
      </w:r>
      <w:r w:rsidR="00312065">
        <w:rPr>
          <w:rFonts w:ascii="Times New Roman" w:hAnsi="Times New Roman" w:cs="Times New Roman"/>
          <w:sz w:val="28"/>
          <w:szCs w:val="28"/>
        </w:rPr>
        <w:t>项目的研究、管理工作由课题主持人负责，主持人所在部门应加强对</w:t>
      </w:r>
      <w:r w:rsidRPr="001353E9">
        <w:rPr>
          <w:rFonts w:ascii="Times New Roman" w:hAnsi="Times New Roman" w:cs="Times New Roman"/>
          <w:sz w:val="28"/>
          <w:szCs w:val="28"/>
        </w:rPr>
        <w:t>项目研究工作的指导和经费开支的监督，帮助课题主持人制定好研究实施计划，并提供研究所需的条件。</w:t>
      </w:r>
    </w:p>
    <w:p w:rsidR="00312065" w:rsidRDefault="00312065" w:rsidP="001353E9">
      <w:pPr>
        <w:rPr>
          <w:rFonts w:ascii="Times New Roman" w:hAnsi="Times New Roman" w:cs="Times New Roman" w:hint="eastAsia"/>
          <w:sz w:val="28"/>
          <w:szCs w:val="28"/>
        </w:rPr>
      </w:pPr>
      <w:r>
        <w:rPr>
          <w:rFonts w:ascii="Times New Roman" w:hAnsi="Times New Roman" w:cs="Times New Roman" w:hint="eastAsia"/>
          <w:sz w:val="28"/>
          <w:szCs w:val="28"/>
        </w:rPr>
        <w:t xml:space="preserve">    4.</w:t>
      </w:r>
      <w:r>
        <w:rPr>
          <w:rFonts w:ascii="Times New Roman" w:hAnsi="Times New Roman" w:cs="Times New Roman" w:hint="eastAsia"/>
          <w:sz w:val="28"/>
          <w:szCs w:val="28"/>
        </w:rPr>
        <w:t>每人仅限主持申报</w:t>
      </w:r>
      <w:r>
        <w:rPr>
          <w:rFonts w:ascii="Times New Roman" w:hAnsi="Times New Roman" w:cs="Times New Roman" w:hint="eastAsia"/>
          <w:sz w:val="28"/>
          <w:szCs w:val="28"/>
        </w:rPr>
        <w:t>1</w:t>
      </w:r>
      <w:r>
        <w:rPr>
          <w:rFonts w:ascii="Times New Roman" w:hAnsi="Times New Roman" w:cs="Times New Roman" w:hint="eastAsia"/>
          <w:sz w:val="28"/>
          <w:szCs w:val="28"/>
        </w:rPr>
        <w:t>项课题，支持鼓励开展合作</w:t>
      </w:r>
      <w:r w:rsidR="00B6130A">
        <w:rPr>
          <w:rFonts w:ascii="Times New Roman" w:hAnsi="Times New Roman" w:cs="Times New Roman" w:hint="eastAsia"/>
          <w:sz w:val="28"/>
          <w:szCs w:val="28"/>
        </w:rPr>
        <w:t>申报，</w:t>
      </w:r>
      <w:r w:rsidR="00EF758E">
        <w:rPr>
          <w:rFonts w:ascii="Times New Roman" w:hAnsi="Times New Roman" w:cs="Times New Roman" w:hint="eastAsia"/>
          <w:sz w:val="28"/>
          <w:szCs w:val="28"/>
        </w:rPr>
        <w:t>较好的</w:t>
      </w:r>
      <w:r w:rsidR="00EF758E">
        <w:rPr>
          <w:rFonts w:ascii="Times New Roman" w:hAnsi="Times New Roman" w:cs="Times New Roman" w:hint="eastAsia"/>
          <w:sz w:val="28"/>
          <w:szCs w:val="28"/>
        </w:rPr>
        <w:lastRenderedPageBreak/>
        <w:t>项目</w:t>
      </w:r>
      <w:r w:rsidR="00B6130A">
        <w:rPr>
          <w:rFonts w:ascii="Times New Roman" w:hAnsi="Times New Roman" w:cs="Times New Roman" w:hint="eastAsia"/>
          <w:sz w:val="28"/>
          <w:szCs w:val="28"/>
        </w:rPr>
        <w:t>进行合并研究。</w:t>
      </w:r>
      <w:r w:rsidR="00B47817" w:rsidRPr="00E94B78">
        <w:rPr>
          <w:rFonts w:ascii="Times New Roman" w:hAnsi="Times New Roman" w:cs="Times New Roman" w:hint="eastAsia"/>
          <w:sz w:val="28"/>
          <w:szCs w:val="28"/>
        </w:rPr>
        <w:t>合并课题申请人需通力合作，主、副申报人围绕课题目标展开合作研究，</w:t>
      </w:r>
      <w:r w:rsidR="00FC5A5B" w:rsidRPr="00E94B78">
        <w:rPr>
          <w:rFonts w:ascii="Times New Roman" w:hAnsi="Times New Roman" w:cs="Times New Roman" w:hint="eastAsia"/>
          <w:sz w:val="28"/>
          <w:szCs w:val="28"/>
        </w:rPr>
        <w:t>协商</w:t>
      </w:r>
      <w:r w:rsidR="00B47817" w:rsidRPr="00E94B78">
        <w:rPr>
          <w:rFonts w:ascii="Times New Roman" w:hAnsi="Times New Roman" w:cs="Times New Roman" w:hint="eastAsia"/>
          <w:sz w:val="28"/>
          <w:szCs w:val="28"/>
        </w:rPr>
        <w:t>拟定</w:t>
      </w:r>
      <w:r w:rsidR="00FC5A5B" w:rsidRPr="00E94B78">
        <w:rPr>
          <w:rFonts w:ascii="Times New Roman" w:hAnsi="Times New Roman" w:cs="Times New Roman" w:hint="eastAsia"/>
          <w:sz w:val="28"/>
          <w:szCs w:val="28"/>
        </w:rPr>
        <w:t>思想</w:t>
      </w:r>
      <w:r w:rsidR="00B47817" w:rsidRPr="00E94B78">
        <w:rPr>
          <w:rFonts w:ascii="Times New Roman" w:hAnsi="Times New Roman" w:cs="Times New Roman" w:hint="eastAsia"/>
          <w:sz w:val="28"/>
          <w:szCs w:val="28"/>
        </w:rPr>
        <w:t>统一、内容丰富、措施可行的研究内容与方案。</w:t>
      </w:r>
    </w:p>
    <w:p w:rsidR="00A709CF" w:rsidRPr="00A709CF" w:rsidRDefault="00A709CF" w:rsidP="00A709CF">
      <w:pPr>
        <w:ind w:firstLine="570"/>
        <w:rPr>
          <w:rFonts w:ascii="Times New Roman" w:hAnsi="Times New Roman" w:cs="Times New Roman"/>
          <w:sz w:val="28"/>
          <w:szCs w:val="28"/>
        </w:rPr>
      </w:pPr>
      <w:r w:rsidRPr="00A709CF">
        <w:rPr>
          <w:rFonts w:ascii="Times New Roman" w:hAnsi="Times New Roman" w:cs="Times New Roman"/>
          <w:sz w:val="28"/>
          <w:szCs w:val="28"/>
        </w:rPr>
        <w:t>5</w:t>
      </w:r>
      <w:r w:rsidRPr="00A709CF">
        <w:rPr>
          <w:rFonts w:ascii="Times New Roman" w:hAnsi="Times New Roman" w:cs="Times New Roman" w:hint="eastAsia"/>
          <w:sz w:val="28"/>
          <w:szCs w:val="28"/>
        </w:rPr>
        <w:t>.</w:t>
      </w:r>
      <w:r w:rsidRPr="00A709CF">
        <w:rPr>
          <w:rFonts w:ascii="Times New Roman" w:hAnsi="Times New Roman" w:cs="Times New Roman"/>
          <w:sz w:val="28"/>
          <w:szCs w:val="28"/>
        </w:rPr>
        <w:t>项目</w:t>
      </w:r>
      <w:r w:rsidR="00E46344">
        <w:rPr>
          <w:rFonts w:ascii="Times New Roman" w:hAnsi="Times New Roman" w:cs="Times New Roman" w:hint="eastAsia"/>
          <w:sz w:val="28"/>
          <w:szCs w:val="28"/>
        </w:rPr>
        <w:t>第一</w:t>
      </w:r>
      <w:r w:rsidRPr="00A709CF">
        <w:rPr>
          <w:rFonts w:ascii="Times New Roman" w:hAnsi="Times New Roman" w:cs="Times New Roman"/>
          <w:sz w:val="28"/>
          <w:szCs w:val="28"/>
        </w:rPr>
        <w:t>申报人需</w:t>
      </w:r>
      <w:r w:rsidRPr="00A709CF">
        <w:rPr>
          <w:rFonts w:ascii="Times New Roman" w:hAnsi="Times New Roman" w:cs="Times New Roman" w:hint="eastAsia"/>
          <w:sz w:val="28"/>
          <w:szCs w:val="28"/>
        </w:rPr>
        <w:t>具有高级职称，</w:t>
      </w:r>
      <w:r w:rsidRPr="00A709CF">
        <w:rPr>
          <w:rFonts w:ascii="Times New Roman" w:hAnsi="Times New Roman" w:cs="Times New Roman"/>
          <w:sz w:val="28"/>
          <w:szCs w:val="28"/>
        </w:rPr>
        <w:t>项目</w:t>
      </w:r>
      <w:r>
        <w:rPr>
          <w:rFonts w:ascii="Times New Roman" w:hAnsi="Times New Roman" w:cs="Times New Roman" w:hint="eastAsia"/>
          <w:sz w:val="28"/>
          <w:szCs w:val="28"/>
        </w:rPr>
        <w:t>立项</w:t>
      </w:r>
      <w:r w:rsidRPr="00A709CF">
        <w:rPr>
          <w:rFonts w:ascii="Times New Roman" w:hAnsi="Times New Roman" w:cs="Times New Roman"/>
          <w:sz w:val="28"/>
          <w:szCs w:val="28"/>
        </w:rPr>
        <w:t>后</w:t>
      </w:r>
      <w:r w:rsidRPr="00A709CF">
        <w:rPr>
          <w:rFonts w:ascii="Times New Roman" w:hAnsi="Times New Roman" w:cs="Times New Roman" w:hint="eastAsia"/>
          <w:sz w:val="28"/>
          <w:szCs w:val="28"/>
        </w:rPr>
        <w:t>课题主持人及</w:t>
      </w:r>
      <w:r>
        <w:rPr>
          <w:rFonts w:ascii="Times New Roman" w:hAnsi="Times New Roman" w:cs="Times New Roman" w:hint="eastAsia"/>
          <w:sz w:val="28"/>
          <w:szCs w:val="28"/>
        </w:rPr>
        <w:t>研究</w:t>
      </w:r>
      <w:r w:rsidRPr="00A709CF">
        <w:rPr>
          <w:rFonts w:ascii="Times New Roman" w:hAnsi="Times New Roman" w:cs="Times New Roman" w:hint="eastAsia"/>
          <w:sz w:val="28"/>
          <w:szCs w:val="28"/>
        </w:rPr>
        <w:t>骨干</w:t>
      </w:r>
      <w:r>
        <w:rPr>
          <w:rFonts w:ascii="Times New Roman" w:hAnsi="Times New Roman" w:cs="Times New Roman" w:hint="eastAsia"/>
          <w:sz w:val="28"/>
          <w:szCs w:val="28"/>
        </w:rPr>
        <w:t>成员</w:t>
      </w:r>
      <w:r w:rsidRPr="00A709CF">
        <w:rPr>
          <w:rFonts w:ascii="Times New Roman" w:hAnsi="Times New Roman" w:cs="Times New Roman" w:hint="eastAsia"/>
          <w:sz w:val="28"/>
          <w:szCs w:val="28"/>
        </w:rPr>
        <w:t>需参加荣誉学院建设工作。</w:t>
      </w:r>
    </w:p>
    <w:p w:rsidR="00D37DC2" w:rsidRPr="001353E9" w:rsidRDefault="00D37DC2" w:rsidP="001353E9">
      <w:pPr>
        <w:rPr>
          <w:rFonts w:ascii="Times New Roman" w:hAnsi="Times New Roman" w:cs="Times New Roman"/>
          <w:sz w:val="28"/>
          <w:szCs w:val="28"/>
        </w:rPr>
      </w:pPr>
      <w:r w:rsidRPr="001353E9">
        <w:rPr>
          <w:rFonts w:ascii="Times New Roman" w:hAnsi="Times New Roman" w:cs="Times New Roman"/>
          <w:sz w:val="28"/>
          <w:szCs w:val="28"/>
        </w:rPr>
        <w:t xml:space="preserve">   </w:t>
      </w:r>
      <w:r w:rsidRPr="001353E9">
        <w:rPr>
          <w:rFonts w:ascii="Times New Roman" w:hAnsi="Times New Roman" w:cs="Times New Roman"/>
          <w:sz w:val="28"/>
          <w:szCs w:val="28"/>
        </w:rPr>
        <w:t>（三）研究进度</w:t>
      </w:r>
    </w:p>
    <w:p w:rsidR="00796D56" w:rsidRDefault="00B47817" w:rsidP="00796D56">
      <w:pPr>
        <w:ind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 xml:space="preserve">. </w:t>
      </w:r>
      <w:r w:rsidR="00312065">
        <w:rPr>
          <w:rFonts w:ascii="Times New Roman" w:hAnsi="Times New Roman" w:cs="Times New Roman"/>
          <w:sz w:val="28"/>
          <w:szCs w:val="28"/>
        </w:rPr>
        <w:t>本轮</w:t>
      </w:r>
      <w:r w:rsidR="00D37DC2" w:rsidRPr="001353E9">
        <w:rPr>
          <w:rFonts w:ascii="Times New Roman" w:hAnsi="Times New Roman" w:cs="Times New Roman"/>
          <w:sz w:val="28"/>
          <w:szCs w:val="28"/>
        </w:rPr>
        <w:t>课题的研究周期为</w:t>
      </w:r>
      <w:r w:rsidR="00D37DC2" w:rsidRPr="001353E9">
        <w:rPr>
          <w:rFonts w:ascii="Times New Roman" w:hAnsi="Times New Roman" w:cs="Times New Roman"/>
          <w:sz w:val="28"/>
          <w:szCs w:val="28"/>
        </w:rPr>
        <w:t>1</w:t>
      </w:r>
      <w:r w:rsidR="00D37DC2" w:rsidRPr="001353E9">
        <w:rPr>
          <w:rFonts w:ascii="Times New Roman" w:hAnsi="Times New Roman" w:cs="Times New Roman"/>
          <w:sz w:val="28"/>
          <w:szCs w:val="28"/>
        </w:rPr>
        <w:t>年，即从</w:t>
      </w:r>
      <w:r w:rsidR="00D37DC2" w:rsidRPr="001353E9">
        <w:rPr>
          <w:rFonts w:ascii="Times New Roman" w:hAnsi="Times New Roman" w:cs="Times New Roman"/>
          <w:sz w:val="28"/>
          <w:szCs w:val="28"/>
        </w:rPr>
        <w:t>2020</w:t>
      </w:r>
      <w:r w:rsidR="00D37DC2" w:rsidRPr="001353E9">
        <w:rPr>
          <w:rFonts w:ascii="Times New Roman" w:hAnsi="Times New Roman" w:cs="Times New Roman"/>
          <w:sz w:val="28"/>
          <w:szCs w:val="28"/>
        </w:rPr>
        <w:t>年</w:t>
      </w:r>
      <w:r w:rsidR="00D37DC2" w:rsidRPr="001353E9">
        <w:rPr>
          <w:rFonts w:ascii="Times New Roman" w:hAnsi="Times New Roman" w:cs="Times New Roman"/>
          <w:sz w:val="28"/>
          <w:szCs w:val="28"/>
        </w:rPr>
        <w:t>6</w:t>
      </w:r>
      <w:r w:rsidR="00D37DC2" w:rsidRPr="001353E9">
        <w:rPr>
          <w:rFonts w:ascii="Times New Roman" w:hAnsi="Times New Roman" w:cs="Times New Roman"/>
          <w:sz w:val="28"/>
          <w:szCs w:val="28"/>
        </w:rPr>
        <w:t>月开始至</w:t>
      </w:r>
      <w:r w:rsidR="00D37DC2" w:rsidRPr="001353E9">
        <w:rPr>
          <w:rFonts w:ascii="Times New Roman" w:hAnsi="Times New Roman" w:cs="Times New Roman"/>
          <w:sz w:val="28"/>
          <w:szCs w:val="28"/>
        </w:rPr>
        <w:t>2021</w:t>
      </w:r>
      <w:r w:rsidR="00D37DC2" w:rsidRPr="001353E9">
        <w:rPr>
          <w:rFonts w:ascii="Times New Roman" w:hAnsi="Times New Roman" w:cs="Times New Roman"/>
          <w:sz w:val="28"/>
          <w:szCs w:val="28"/>
        </w:rPr>
        <w:t>年</w:t>
      </w:r>
      <w:r w:rsidR="00D37DC2" w:rsidRPr="001353E9">
        <w:rPr>
          <w:rFonts w:ascii="Times New Roman" w:hAnsi="Times New Roman" w:cs="Times New Roman"/>
          <w:sz w:val="28"/>
          <w:szCs w:val="28"/>
        </w:rPr>
        <w:t>6</w:t>
      </w:r>
      <w:r w:rsidR="00312065">
        <w:rPr>
          <w:rFonts w:ascii="Times New Roman" w:hAnsi="Times New Roman" w:cs="Times New Roman"/>
          <w:sz w:val="28"/>
          <w:szCs w:val="28"/>
        </w:rPr>
        <w:t>月截止。无特殊情况，不得延期结题。</w:t>
      </w:r>
    </w:p>
    <w:p w:rsidR="00A709CF" w:rsidRPr="00A709CF" w:rsidRDefault="00A709CF" w:rsidP="00A709CF">
      <w:pPr>
        <w:ind w:firstLine="560"/>
        <w:rPr>
          <w:rFonts w:ascii="Times New Roman" w:hAnsi="Times New Roman" w:cs="Times New Roman"/>
          <w:sz w:val="28"/>
          <w:szCs w:val="28"/>
        </w:rPr>
      </w:pPr>
      <w:r w:rsidRPr="00A709CF">
        <w:rPr>
          <w:rFonts w:ascii="Times New Roman" w:hAnsi="Times New Roman" w:cs="Times New Roman" w:hint="eastAsia"/>
          <w:sz w:val="28"/>
          <w:szCs w:val="28"/>
        </w:rPr>
        <w:t>2</w:t>
      </w:r>
      <w:r>
        <w:rPr>
          <w:rFonts w:ascii="Times New Roman" w:hAnsi="Times New Roman" w:cs="Times New Roman"/>
          <w:sz w:val="28"/>
          <w:szCs w:val="28"/>
        </w:rPr>
        <w:t>.</w:t>
      </w:r>
      <w:r w:rsidRPr="00A709CF">
        <w:rPr>
          <w:rFonts w:ascii="Times New Roman" w:hAnsi="Times New Roman" w:cs="Times New Roman"/>
          <w:sz w:val="28"/>
          <w:szCs w:val="28"/>
        </w:rPr>
        <w:t>课题研究分为两个阶段进行。第一阶段</w:t>
      </w:r>
      <w:r>
        <w:rPr>
          <w:rFonts w:ascii="Times New Roman" w:hAnsi="Times New Roman" w:cs="Times New Roman" w:hint="eastAsia"/>
          <w:sz w:val="28"/>
          <w:szCs w:val="28"/>
        </w:rPr>
        <w:t>（项目立项至</w:t>
      </w:r>
      <w:r>
        <w:rPr>
          <w:rFonts w:ascii="Times New Roman" w:hAnsi="Times New Roman" w:cs="Times New Roman" w:hint="eastAsia"/>
          <w:sz w:val="28"/>
          <w:szCs w:val="28"/>
        </w:rPr>
        <w:t>2020</w:t>
      </w:r>
      <w:r>
        <w:rPr>
          <w:rFonts w:ascii="Times New Roman" w:hAnsi="Times New Roman" w:cs="Times New Roman" w:hint="eastAsia"/>
          <w:sz w:val="28"/>
          <w:szCs w:val="28"/>
        </w:rPr>
        <w:t>年</w:t>
      </w:r>
      <w:r>
        <w:rPr>
          <w:rFonts w:ascii="Times New Roman" w:hAnsi="Times New Roman" w:cs="Times New Roman" w:hint="eastAsia"/>
          <w:sz w:val="28"/>
          <w:szCs w:val="28"/>
        </w:rPr>
        <w:t>7</w:t>
      </w:r>
      <w:r>
        <w:rPr>
          <w:rFonts w:ascii="Times New Roman" w:hAnsi="Times New Roman" w:cs="Times New Roman" w:hint="eastAsia"/>
          <w:sz w:val="28"/>
          <w:szCs w:val="28"/>
        </w:rPr>
        <w:t>月）</w:t>
      </w:r>
      <w:r w:rsidRPr="00A709CF">
        <w:rPr>
          <w:rFonts w:ascii="Times New Roman" w:hAnsi="Times New Roman" w:cs="Times New Roman"/>
          <w:sz w:val="28"/>
          <w:szCs w:val="28"/>
        </w:rPr>
        <w:t>进行项目论证与补充。立项课题需按专家论证意见进行修改，</w:t>
      </w:r>
      <w:r w:rsidRPr="00A709CF">
        <w:rPr>
          <w:rFonts w:ascii="Times New Roman" w:hAnsi="Times New Roman" w:cs="Times New Roman" w:hint="eastAsia"/>
          <w:sz w:val="28"/>
          <w:szCs w:val="28"/>
        </w:rPr>
        <w:t>在</w:t>
      </w:r>
      <w:r w:rsidRPr="00A709CF">
        <w:rPr>
          <w:rFonts w:ascii="Times New Roman" w:hAnsi="Times New Roman" w:cs="Times New Roman" w:hint="eastAsia"/>
          <w:sz w:val="28"/>
          <w:szCs w:val="28"/>
        </w:rPr>
        <w:t>2</w:t>
      </w:r>
      <w:r w:rsidRPr="00A709CF">
        <w:rPr>
          <w:rFonts w:ascii="Times New Roman" w:hAnsi="Times New Roman" w:cs="Times New Roman"/>
          <w:sz w:val="28"/>
          <w:szCs w:val="28"/>
        </w:rPr>
        <w:t>020</w:t>
      </w:r>
      <w:r w:rsidRPr="00A709CF">
        <w:rPr>
          <w:rFonts w:ascii="Times New Roman" w:hAnsi="Times New Roman" w:cs="Times New Roman" w:hint="eastAsia"/>
          <w:sz w:val="28"/>
          <w:szCs w:val="28"/>
        </w:rPr>
        <w:t>年</w:t>
      </w:r>
      <w:r w:rsidRPr="00A709CF">
        <w:rPr>
          <w:rFonts w:ascii="Times New Roman" w:hAnsi="Times New Roman" w:cs="Times New Roman" w:hint="eastAsia"/>
          <w:sz w:val="28"/>
          <w:szCs w:val="28"/>
        </w:rPr>
        <w:t>6</w:t>
      </w:r>
      <w:r w:rsidRPr="00A709CF">
        <w:rPr>
          <w:rFonts w:ascii="Times New Roman" w:hAnsi="Times New Roman" w:cs="Times New Roman" w:hint="eastAsia"/>
          <w:sz w:val="28"/>
          <w:szCs w:val="28"/>
        </w:rPr>
        <w:t>月</w:t>
      </w:r>
      <w:r w:rsidRPr="00A709CF">
        <w:rPr>
          <w:rFonts w:ascii="Times New Roman" w:hAnsi="Times New Roman" w:cs="Times New Roman"/>
          <w:sz w:val="28"/>
          <w:szCs w:val="28"/>
        </w:rPr>
        <w:t>30</w:t>
      </w:r>
      <w:r w:rsidRPr="00A709CF">
        <w:rPr>
          <w:rFonts w:ascii="Times New Roman" w:hAnsi="Times New Roman" w:cs="Times New Roman" w:hint="eastAsia"/>
          <w:sz w:val="28"/>
          <w:szCs w:val="28"/>
        </w:rPr>
        <w:t>日前</w:t>
      </w:r>
      <w:r w:rsidRPr="00A709CF">
        <w:rPr>
          <w:rFonts w:ascii="Times New Roman" w:hAnsi="Times New Roman" w:cs="Times New Roman"/>
          <w:sz w:val="28"/>
          <w:szCs w:val="28"/>
        </w:rPr>
        <w:t>确认研究目标和</w:t>
      </w:r>
      <w:r w:rsidRPr="00A709CF">
        <w:rPr>
          <w:rFonts w:ascii="Times New Roman" w:hAnsi="Times New Roman" w:cs="Times New Roman" w:hint="eastAsia"/>
          <w:sz w:val="28"/>
          <w:szCs w:val="28"/>
        </w:rPr>
        <w:t>内容，</w:t>
      </w:r>
      <w:r w:rsidRPr="00A709CF">
        <w:rPr>
          <w:rFonts w:ascii="Times New Roman" w:hAnsi="Times New Roman" w:cs="Times New Roman" w:hint="eastAsia"/>
          <w:sz w:val="28"/>
          <w:szCs w:val="28"/>
        </w:rPr>
        <w:t>7</w:t>
      </w:r>
      <w:r w:rsidRPr="00A709CF">
        <w:rPr>
          <w:rFonts w:ascii="Times New Roman" w:hAnsi="Times New Roman" w:cs="Times New Roman" w:hint="eastAsia"/>
          <w:sz w:val="28"/>
          <w:szCs w:val="28"/>
        </w:rPr>
        <w:t>月</w:t>
      </w:r>
      <w:r w:rsidRPr="00A709CF">
        <w:rPr>
          <w:rFonts w:ascii="Times New Roman" w:hAnsi="Times New Roman" w:cs="Times New Roman" w:hint="eastAsia"/>
          <w:sz w:val="28"/>
          <w:szCs w:val="28"/>
        </w:rPr>
        <w:t>31</w:t>
      </w:r>
      <w:r w:rsidRPr="00A709CF">
        <w:rPr>
          <w:rFonts w:ascii="Times New Roman" w:hAnsi="Times New Roman" w:cs="Times New Roman" w:hint="eastAsia"/>
          <w:sz w:val="28"/>
          <w:szCs w:val="28"/>
        </w:rPr>
        <w:t>日前应凝练明确</w:t>
      </w:r>
      <w:r>
        <w:rPr>
          <w:rFonts w:ascii="Times New Roman" w:hAnsi="Times New Roman" w:cs="Times New Roman" w:hint="eastAsia"/>
          <w:sz w:val="28"/>
          <w:szCs w:val="28"/>
        </w:rPr>
        <w:t>改革</w:t>
      </w:r>
      <w:r w:rsidRPr="00A709CF">
        <w:rPr>
          <w:rFonts w:ascii="Times New Roman" w:hAnsi="Times New Roman" w:cs="Times New Roman" w:hint="eastAsia"/>
          <w:sz w:val="28"/>
          <w:szCs w:val="28"/>
        </w:rPr>
        <w:t>方案，用于荣誉学院教学工作实践；第二阶段</w:t>
      </w:r>
      <w:r>
        <w:rPr>
          <w:rFonts w:ascii="Times New Roman" w:hAnsi="Times New Roman" w:cs="Times New Roman" w:hint="eastAsia"/>
          <w:sz w:val="28"/>
          <w:szCs w:val="28"/>
        </w:rPr>
        <w:t>（</w:t>
      </w:r>
      <w:r w:rsidRPr="00A709CF">
        <w:rPr>
          <w:rFonts w:ascii="Times New Roman" w:hAnsi="Times New Roman" w:cs="Times New Roman" w:hint="eastAsia"/>
          <w:sz w:val="28"/>
          <w:szCs w:val="28"/>
        </w:rPr>
        <w:t>2020</w:t>
      </w:r>
      <w:r w:rsidRPr="00A709CF">
        <w:rPr>
          <w:rFonts w:ascii="Times New Roman" w:hAnsi="Times New Roman" w:cs="Times New Roman" w:hint="eastAsia"/>
          <w:sz w:val="28"/>
          <w:szCs w:val="28"/>
        </w:rPr>
        <w:t>年</w:t>
      </w:r>
      <w:r w:rsidRPr="00A709CF">
        <w:rPr>
          <w:rFonts w:ascii="Times New Roman" w:hAnsi="Times New Roman" w:cs="Times New Roman" w:hint="eastAsia"/>
          <w:sz w:val="28"/>
          <w:szCs w:val="28"/>
        </w:rPr>
        <w:t>8</w:t>
      </w:r>
      <w:r w:rsidRPr="00A709CF">
        <w:rPr>
          <w:rFonts w:ascii="Times New Roman" w:hAnsi="Times New Roman" w:cs="Times New Roman" w:hint="eastAsia"/>
          <w:sz w:val="28"/>
          <w:szCs w:val="28"/>
        </w:rPr>
        <w:t>月至</w:t>
      </w:r>
      <w:r w:rsidRPr="00A709CF">
        <w:rPr>
          <w:rFonts w:ascii="Times New Roman" w:hAnsi="Times New Roman" w:cs="Times New Roman" w:hint="eastAsia"/>
          <w:sz w:val="28"/>
          <w:szCs w:val="28"/>
        </w:rPr>
        <w:t>2</w:t>
      </w:r>
      <w:bookmarkStart w:id="0" w:name="_GoBack"/>
      <w:bookmarkEnd w:id="0"/>
      <w:r w:rsidRPr="00A709CF">
        <w:rPr>
          <w:rFonts w:ascii="Times New Roman" w:hAnsi="Times New Roman" w:cs="Times New Roman" w:hint="eastAsia"/>
          <w:sz w:val="28"/>
          <w:szCs w:val="28"/>
        </w:rPr>
        <w:t>021</w:t>
      </w:r>
      <w:r w:rsidRPr="00A709CF">
        <w:rPr>
          <w:rFonts w:ascii="Times New Roman" w:hAnsi="Times New Roman" w:cs="Times New Roman" w:hint="eastAsia"/>
          <w:sz w:val="28"/>
          <w:szCs w:val="28"/>
        </w:rPr>
        <w:t>年</w:t>
      </w:r>
      <w:r w:rsidRPr="00A709CF">
        <w:rPr>
          <w:rFonts w:ascii="Times New Roman" w:hAnsi="Times New Roman" w:cs="Times New Roman" w:hint="eastAsia"/>
          <w:sz w:val="28"/>
          <w:szCs w:val="28"/>
        </w:rPr>
        <w:t>6</w:t>
      </w:r>
      <w:r w:rsidRPr="00A709CF">
        <w:rPr>
          <w:rFonts w:ascii="Times New Roman" w:hAnsi="Times New Roman" w:cs="Times New Roman" w:hint="eastAsia"/>
          <w:sz w:val="28"/>
          <w:szCs w:val="28"/>
        </w:rPr>
        <w:t>月</w:t>
      </w:r>
      <w:r>
        <w:rPr>
          <w:rFonts w:ascii="Times New Roman" w:hAnsi="Times New Roman" w:cs="Times New Roman" w:hint="eastAsia"/>
          <w:sz w:val="28"/>
          <w:szCs w:val="28"/>
        </w:rPr>
        <w:t>）进行项目完善，</w:t>
      </w:r>
      <w:r w:rsidRPr="00A709CF">
        <w:rPr>
          <w:rFonts w:ascii="Times New Roman" w:hAnsi="Times New Roman" w:cs="Times New Roman" w:hint="eastAsia"/>
          <w:sz w:val="28"/>
          <w:szCs w:val="28"/>
        </w:rPr>
        <w:t>在项目研究过程中不断优化</w:t>
      </w:r>
      <w:r>
        <w:rPr>
          <w:rFonts w:ascii="Times New Roman" w:hAnsi="Times New Roman" w:cs="Times New Roman" w:hint="eastAsia"/>
          <w:sz w:val="28"/>
          <w:szCs w:val="28"/>
        </w:rPr>
        <w:t>研究内容</w:t>
      </w:r>
      <w:r w:rsidRPr="00A709CF">
        <w:rPr>
          <w:rFonts w:ascii="Times New Roman" w:hAnsi="Times New Roman" w:cs="Times New Roman"/>
          <w:sz w:val="28"/>
          <w:szCs w:val="28"/>
        </w:rPr>
        <w:t>，与教务处协商</w:t>
      </w:r>
      <w:r w:rsidRPr="00A709CF">
        <w:rPr>
          <w:rFonts w:ascii="Times New Roman" w:hAnsi="Times New Roman" w:cs="Times New Roman" w:hint="eastAsia"/>
          <w:sz w:val="28"/>
          <w:szCs w:val="28"/>
        </w:rPr>
        <w:t>并</w:t>
      </w:r>
      <w:r w:rsidRPr="00A709CF">
        <w:rPr>
          <w:rFonts w:ascii="Times New Roman" w:hAnsi="Times New Roman" w:cs="Times New Roman"/>
          <w:sz w:val="28"/>
          <w:szCs w:val="28"/>
        </w:rPr>
        <w:t>进行深化研究</w:t>
      </w:r>
      <w:r w:rsidRPr="00A709CF">
        <w:rPr>
          <w:rFonts w:ascii="Times New Roman" w:hAnsi="Times New Roman" w:cs="Times New Roman" w:hint="eastAsia"/>
          <w:sz w:val="28"/>
          <w:szCs w:val="28"/>
        </w:rPr>
        <w:t>，用于促进荣誉教育培养机制的探索。</w:t>
      </w:r>
    </w:p>
    <w:p w:rsidR="00796D56" w:rsidRPr="001353E9" w:rsidRDefault="00B47817" w:rsidP="00796D56">
      <w:pPr>
        <w:ind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 xml:space="preserve">. </w:t>
      </w:r>
      <w:r w:rsidR="00D37DC2" w:rsidRPr="001353E9">
        <w:rPr>
          <w:rFonts w:ascii="Times New Roman" w:hAnsi="Times New Roman" w:cs="Times New Roman"/>
          <w:sz w:val="28"/>
          <w:szCs w:val="28"/>
        </w:rPr>
        <w:t>教务处将于</w:t>
      </w:r>
      <w:r w:rsidR="00D37DC2" w:rsidRPr="001353E9">
        <w:rPr>
          <w:rFonts w:ascii="Times New Roman" w:hAnsi="Times New Roman" w:cs="Times New Roman"/>
          <w:sz w:val="28"/>
          <w:szCs w:val="28"/>
        </w:rPr>
        <w:t>2020</w:t>
      </w:r>
      <w:r w:rsidR="00D37DC2" w:rsidRPr="001353E9">
        <w:rPr>
          <w:rFonts w:ascii="Times New Roman" w:hAnsi="Times New Roman" w:cs="Times New Roman"/>
          <w:sz w:val="28"/>
          <w:szCs w:val="28"/>
        </w:rPr>
        <w:t>年</w:t>
      </w:r>
      <w:r w:rsidR="00350C24" w:rsidRPr="007C02AD">
        <w:rPr>
          <w:rFonts w:ascii="Times New Roman" w:hAnsi="Times New Roman" w:cs="Times New Roman"/>
          <w:sz w:val="28"/>
          <w:szCs w:val="28"/>
        </w:rPr>
        <w:t>12</w:t>
      </w:r>
      <w:r w:rsidR="00D37DC2" w:rsidRPr="007C02AD">
        <w:rPr>
          <w:rFonts w:ascii="Times New Roman" w:hAnsi="Times New Roman" w:cs="Times New Roman"/>
          <w:sz w:val="28"/>
          <w:szCs w:val="28"/>
        </w:rPr>
        <w:t>月</w:t>
      </w:r>
      <w:r w:rsidR="00D37DC2" w:rsidRPr="001353E9">
        <w:rPr>
          <w:rFonts w:ascii="Times New Roman" w:hAnsi="Times New Roman" w:cs="Times New Roman"/>
          <w:sz w:val="28"/>
          <w:szCs w:val="28"/>
        </w:rPr>
        <w:t>对各课题进行中期检查，开展中期交流汇报会</w:t>
      </w:r>
      <w:r w:rsidR="007C02AD">
        <w:rPr>
          <w:rFonts w:ascii="Times New Roman" w:hAnsi="Times New Roman" w:cs="Times New Roman" w:hint="eastAsia"/>
          <w:sz w:val="28"/>
          <w:szCs w:val="28"/>
        </w:rPr>
        <w:t>，于</w:t>
      </w:r>
      <w:r w:rsidR="007C02AD">
        <w:rPr>
          <w:rFonts w:ascii="Times New Roman" w:hAnsi="Times New Roman" w:cs="Times New Roman" w:hint="eastAsia"/>
          <w:sz w:val="28"/>
          <w:szCs w:val="28"/>
        </w:rPr>
        <w:t>2021</w:t>
      </w:r>
      <w:r w:rsidR="007C02AD">
        <w:rPr>
          <w:rFonts w:ascii="Times New Roman" w:hAnsi="Times New Roman" w:cs="Times New Roman" w:hint="eastAsia"/>
          <w:sz w:val="28"/>
          <w:szCs w:val="28"/>
        </w:rPr>
        <w:t>年</w:t>
      </w:r>
      <w:r w:rsidR="007C02AD">
        <w:rPr>
          <w:rFonts w:ascii="Times New Roman" w:hAnsi="Times New Roman" w:cs="Times New Roman" w:hint="eastAsia"/>
          <w:sz w:val="28"/>
          <w:szCs w:val="28"/>
        </w:rPr>
        <w:t>6</w:t>
      </w:r>
      <w:r w:rsidR="007C02AD">
        <w:rPr>
          <w:rFonts w:ascii="Times New Roman" w:hAnsi="Times New Roman" w:cs="Times New Roman" w:hint="eastAsia"/>
          <w:sz w:val="28"/>
          <w:szCs w:val="28"/>
        </w:rPr>
        <w:t>月对</w:t>
      </w:r>
      <w:r w:rsidR="007C02AD">
        <w:rPr>
          <w:rFonts w:ascii="Times New Roman" w:hAnsi="Times New Roman" w:cs="Times New Roman"/>
          <w:sz w:val="28"/>
          <w:szCs w:val="28"/>
        </w:rPr>
        <w:t>各课题进行</w:t>
      </w:r>
      <w:r w:rsidR="007C02AD">
        <w:rPr>
          <w:rFonts w:ascii="Times New Roman" w:hAnsi="Times New Roman" w:cs="Times New Roman" w:hint="eastAsia"/>
          <w:sz w:val="28"/>
          <w:szCs w:val="28"/>
        </w:rPr>
        <w:t>结题验收。</w:t>
      </w:r>
    </w:p>
    <w:p w:rsidR="00BE0101" w:rsidRPr="001353E9" w:rsidRDefault="00C458F5" w:rsidP="001353E9">
      <w:pPr>
        <w:rPr>
          <w:rFonts w:ascii="Times New Roman" w:hAnsi="Times New Roman" w:cs="Times New Roman"/>
          <w:color w:val="FF0000"/>
          <w:sz w:val="28"/>
          <w:szCs w:val="28"/>
        </w:rPr>
      </w:pPr>
      <w:r w:rsidRPr="001353E9">
        <w:rPr>
          <w:rFonts w:ascii="Times New Roman" w:hAnsi="Times New Roman" w:cs="Times New Roman"/>
          <w:sz w:val="28"/>
          <w:szCs w:val="28"/>
        </w:rPr>
        <w:t xml:space="preserve">   </w:t>
      </w:r>
      <w:r w:rsidR="006C278E" w:rsidRPr="001353E9">
        <w:rPr>
          <w:rFonts w:ascii="Times New Roman" w:hAnsi="Times New Roman" w:cs="Times New Roman"/>
          <w:sz w:val="28"/>
          <w:szCs w:val="28"/>
        </w:rPr>
        <w:t xml:space="preserve"> </w:t>
      </w:r>
      <w:r w:rsidR="00D37DC2" w:rsidRPr="001353E9">
        <w:rPr>
          <w:rFonts w:ascii="Times New Roman" w:hAnsi="Times New Roman" w:cs="Times New Roman"/>
          <w:sz w:val="28"/>
          <w:szCs w:val="28"/>
        </w:rPr>
        <w:t>四</w:t>
      </w:r>
      <w:r w:rsidR="00BE0101" w:rsidRPr="001353E9">
        <w:rPr>
          <w:rFonts w:ascii="Times New Roman" w:hAnsi="Times New Roman" w:cs="Times New Roman"/>
          <w:sz w:val="28"/>
          <w:szCs w:val="28"/>
        </w:rPr>
        <w:t>、</w:t>
      </w:r>
      <w:r w:rsidR="004E6F65">
        <w:rPr>
          <w:rFonts w:ascii="Times New Roman" w:hAnsi="Times New Roman" w:cs="Times New Roman" w:hint="eastAsia"/>
          <w:sz w:val="28"/>
          <w:szCs w:val="28"/>
        </w:rPr>
        <w:t>结题</w:t>
      </w:r>
      <w:r w:rsidR="00BE0101" w:rsidRPr="001353E9">
        <w:rPr>
          <w:rFonts w:ascii="Times New Roman" w:hAnsi="Times New Roman" w:cs="Times New Roman"/>
          <w:sz w:val="28"/>
          <w:szCs w:val="28"/>
        </w:rPr>
        <w:t>要求</w:t>
      </w:r>
    </w:p>
    <w:p w:rsidR="007C31CF" w:rsidRPr="001353E9" w:rsidRDefault="00BE0101" w:rsidP="001353E9">
      <w:pPr>
        <w:rPr>
          <w:rFonts w:ascii="Times New Roman" w:hAnsi="Times New Roman" w:cs="Times New Roman"/>
          <w:sz w:val="28"/>
          <w:szCs w:val="28"/>
        </w:rPr>
      </w:pPr>
      <w:r w:rsidRPr="001353E9">
        <w:rPr>
          <w:rFonts w:ascii="Times New Roman" w:hAnsi="Times New Roman" w:cs="Times New Roman"/>
          <w:sz w:val="28"/>
          <w:szCs w:val="28"/>
        </w:rPr>
        <w:t xml:space="preserve">    </w:t>
      </w:r>
      <w:r w:rsidRPr="001353E9">
        <w:rPr>
          <w:rFonts w:ascii="Times New Roman" w:hAnsi="Times New Roman" w:cs="Times New Roman"/>
          <w:sz w:val="28"/>
          <w:szCs w:val="28"/>
        </w:rPr>
        <w:t>课题最终成果形式详见课题指南中的具体要求，</w:t>
      </w:r>
      <w:r w:rsidR="00C824F2" w:rsidRPr="001353E9">
        <w:rPr>
          <w:rFonts w:ascii="Times New Roman" w:hAnsi="Times New Roman" w:cs="Times New Roman"/>
          <w:sz w:val="28"/>
          <w:szCs w:val="28"/>
        </w:rPr>
        <w:t>所要求的各项指标任务具有相对独立性，不可相互替代。每项成果呈现要遵循教育科学性、</w:t>
      </w:r>
      <w:r w:rsidR="007943EF" w:rsidRPr="001353E9">
        <w:rPr>
          <w:rFonts w:ascii="Times New Roman" w:hAnsi="Times New Roman" w:cs="Times New Roman"/>
          <w:sz w:val="28"/>
          <w:szCs w:val="28"/>
        </w:rPr>
        <w:t>逻辑</w:t>
      </w:r>
      <w:r w:rsidR="00C824F2" w:rsidRPr="001353E9">
        <w:rPr>
          <w:rFonts w:ascii="Times New Roman" w:hAnsi="Times New Roman" w:cs="Times New Roman"/>
          <w:sz w:val="28"/>
          <w:szCs w:val="28"/>
        </w:rPr>
        <w:t>规范性、</w:t>
      </w:r>
      <w:r w:rsidR="007943EF" w:rsidRPr="001353E9">
        <w:rPr>
          <w:rFonts w:ascii="Times New Roman" w:hAnsi="Times New Roman" w:cs="Times New Roman"/>
          <w:sz w:val="28"/>
          <w:szCs w:val="28"/>
        </w:rPr>
        <w:t>操作</w:t>
      </w:r>
      <w:r w:rsidR="00C824F2" w:rsidRPr="001353E9">
        <w:rPr>
          <w:rFonts w:ascii="Times New Roman" w:hAnsi="Times New Roman" w:cs="Times New Roman"/>
          <w:sz w:val="28"/>
          <w:szCs w:val="28"/>
        </w:rPr>
        <w:t>可落地性</w:t>
      </w:r>
      <w:r w:rsidR="007C31CF" w:rsidRPr="001353E9">
        <w:rPr>
          <w:rFonts w:ascii="Times New Roman" w:hAnsi="Times New Roman" w:cs="Times New Roman"/>
          <w:sz w:val="28"/>
          <w:szCs w:val="28"/>
        </w:rPr>
        <w:t>的原则</w:t>
      </w:r>
      <w:r w:rsidR="00C824F2" w:rsidRPr="001353E9">
        <w:rPr>
          <w:rFonts w:ascii="Times New Roman" w:hAnsi="Times New Roman" w:cs="Times New Roman"/>
          <w:sz w:val="28"/>
          <w:szCs w:val="28"/>
        </w:rPr>
        <w:t>，</w:t>
      </w:r>
      <w:r w:rsidR="007943EF" w:rsidRPr="001353E9">
        <w:rPr>
          <w:rFonts w:ascii="Times New Roman" w:hAnsi="Times New Roman" w:cs="Times New Roman"/>
          <w:sz w:val="28"/>
          <w:szCs w:val="28"/>
        </w:rPr>
        <w:t>要求提供</w:t>
      </w:r>
      <w:r w:rsidR="007C31CF" w:rsidRPr="001353E9">
        <w:rPr>
          <w:rFonts w:ascii="Times New Roman" w:hAnsi="Times New Roman" w:cs="Times New Roman"/>
          <w:sz w:val="28"/>
          <w:szCs w:val="28"/>
        </w:rPr>
        <w:t>每项</w:t>
      </w:r>
      <w:r w:rsidR="00C824F2" w:rsidRPr="001353E9">
        <w:rPr>
          <w:rFonts w:ascii="Times New Roman" w:hAnsi="Times New Roman" w:cs="Times New Roman"/>
          <w:sz w:val="28"/>
          <w:szCs w:val="28"/>
        </w:rPr>
        <w:t>研究报告</w:t>
      </w:r>
      <w:r w:rsidR="007943EF" w:rsidRPr="001353E9">
        <w:rPr>
          <w:rFonts w:ascii="Times New Roman" w:hAnsi="Times New Roman" w:cs="Times New Roman"/>
          <w:sz w:val="28"/>
          <w:szCs w:val="28"/>
        </w:rPr>
        <w:t>或</w:t>
      </w:r>
      <w:r w:rsidR="00C824F2" w:rsidRPr="001353E9">
        <w:rPr>
          <w:rFonts w:ascii="Times New Roman" w:hAnsi="Times New Roman" w:cs="Times New Roman"/>
          <w:sz w:val="28"/>
          <w:szCs w:val="28"/>
        </w:rPr>
        <w:t>实施方案</w:t>
      </w:r>
      <w:r w:rsidRPr="001353E9">
        <w:rPr>
          <w:rFonts w:ascii="Times New Roman" w:hAnsi="Times New Roman" w:cs="Times New Roman"/>
          <w:sz w:val="28"/>
          <w:szCs w:val="28"/>
        </w:rPr>
        <w:t>（</w:t>
      </w:r>
      <w:r w:rsidRPr="001353E9">
        <w:rPr>
          <w:rFonts w:ascii="Times New Roman" w:hAnsi="Times New Roman" w:cs="Times New Roman"/>
          <w:sz w:val="28"/>
          <w:szCs w:val="28"/>
        </w:rPr>
        <w:t>8000</w:t>
      </w:r>
      <w:r w:rsidRPr="001353E9">
        <w:rPr>
          <w:rFonts w:ascii="Times New Roman" w:hAnsi="Times New Roman" w:cs="Times New Roman"/>
          <w:sz w:val="28"/>
          <w:szCs w:val="28"/>
        </w:rPr>
        <w:t>字以上）和摘要（</w:t>
      </w:r>
      <w:r w:rsidRPr="001353E9">
        <w:rPr>
          <w:rFonts w:ascii="Times New Roman" w:hAnsi="Times New Roman" w:cs="Times New Roman"/>
          <w:sz w:val="28"/>
          <w:szCs w:val="28"/>
        </w:rPr>
        <w:t>500</w:t>
      </w:r>
      <w:r w:rsidR="00C824F2" w:rsidRPr="001353E9">
        <w:rPr>
          <w:rFonts w:ascii="Times New Roman" w:hAnsi="Times New Roman" w:cs="Times New Roman"/>
          <w:sz w:val="28"/>
          <w:szCs w:val="28"/>
        </w:rPr>
        <w:t>字以内）</w:t>
      </w:r>
      <w:r w:rsidRPr="001353E9">
        <w:rPr>
          <w:rFonts w:ascii="Times New Roman" w:hAnsi="Times New Roman" w:cs="Times New Roman"/>
          <w:sz w:val="28"/>
          <w:szCs w:val="28"/>
        </w:rPr>
        <w:t>。</w:t>
      </w:r>
      <w:r w:rsidR="00C824F2" w:rsidRPr="001353E9">
        <w:rPr>
          <w:rFonts w:ascii="Times New Roman" w:hAnsi="Times New Roman" w:cs="Times New Roman"/>
          <w:sz w:val="28"/>
          <w:szCs w:val="28"/>
        </w:rPr>
        <w:t>教务处将会组织</w:t>
      </w:r>
      <w:r w:rsidR="007C31CF" w:rsidRPr="001353E9">
        <w:rPr>
          <w:rFonts w:ascii="Times New Roman" w:hAnsi="Times New Roman" w:cs="Times New Roman"/>
          <w:sz w:val="28"/>
          <w:szCs w:val="28"/>
        </w:rPr>
        <w:t>本轮</w:t>
      </w:r>
      <w:r w:rsidR="00C824F2" w:rsidRPr="001353E9">
        <w:rPr>
          <w:rFonts w:ascii="Times New Roman" w:hAnsi="Times New Roman" w:cs="Times New Roman"/>
          <w:sz w:val="28"/>
          <w:szCs w:val="28"/>
        </w:rPr>
        <w:t>课题终期答辩和成果交流会，具体时间、地点、形式另行通知。</w:t>
      </w:r>
    </w:p>
    <w:p w:rsidR="00C824F2" w:rsidRPr="001353E9" w:rsidRDefault="006C278E" w:rsidP="001353E9">
      <w:pPr>
        <w:rPr>
          <w:rFonts w:ascii="Times New Roman" w:hAnsi="Times New Roman" w:cs="Times New Roman"/>
          <w:sz w:val="28"/>
          <w:szCs w:val="28"/>
        </w:rPr>
      </w:pPr>
      <w:r w:rsidRPr="001353E9">
        <w:rPr>
          <w:rFonts w:ascii="Times New Roman" w:hAnsi="Times New Roman" w:cs="Times New Roman"/>
          <w:sz w:val="28"/>
          <w:szCs w:val="28"/>
        </w:rPr>
        <w:lastRenderedPageBreak/>
        <w:t xml:space="preserve">    </w:t>
      </w:r>
      <w:r w:rsidR="00D37DC2" w:rsidRPr="001353E9">
        <w:rPr>
          <w:rFonts w:ascii="Times New Roman" w:hAnsi="Times New Roman" w:cs="Times New Roman"/>
          <w:sz w:val="28"/>
          <w:szCs w:val="28"/>
        </w:rPr>
        <w:t>五</w:t>
      </w:r>
      <w:r w:rsidR="00C824F2" w:rsidRPr="001353E9">
        <w:rPr>
          <w:rFonts w:ascii="Times New Roman" w:hAnsi="Times New Roman" w:cs="Times New Roman"/>
          <w:sz w:val="28"/>
          <w:szCs w:val="28"/>
        </w:rPr>
        <w:t>、</w:t>
      </w:r>
      <w:r w:rsidR="004806DE" w:rsidRPr="001353E9">
        <w:rPr>
          <w:rFonts w:ascii="Times New Roman" w:hAnsi="Times New Roman" w:cs="Times New Roman"/>
          <w:sz w:val="28"/>
          <w:szCs w:val="28"/>
        </w:rPr>
        <w:t>材料提交</w:t>
      </w:r>
    </w:p>
    <w:p w:rsidR="004806DE" w:rsidRPr="001353E9" w:rsidRDefault="004806DE" w:rsidP="001353E9">
      <w:pPr>
        <w:rPr>
          <w:rFonts w:ascii="Times New Roman" w:hAnsi="Times New Roman" w:cs="Times New Roman"/>
          <w:sz w:val="28"/>
          <w:szCs w:val="28"/>
        </w:rPr>
      </w:pPr>
      <w:r w:rsidRPr="001353E9">
        <w:rPr>
          <w:rFonts w:ascii="Times New Roman" w:hAnsi="Times New Roman" w:cs="Times New Roman"/>
          <w:sz w:val="28"/>
          <w:szCs w:val="28"/>
        </w:rPr>
        <w:t xml:space="preserve">    </w:t>
      </w:r>
      <w:r w:rsidR="00312065">
        <w:rPr>
          <w:rFonts w:ascii="Times New Roman" w:hAnsi="Times New Roman" w:cs="Times New Roman"/>
          <w:sz w:val="28"/>
          <w:szCs w:val="28"/>
        </w:rPr>
        <w:t>每项课题需要填写《中国药科大学</w:t>
      </w:r>
      <w:r w:rsidR="00450230">
        <w:rPr>
          <w:rFonts w:ascii="Times New Roman" w:hAnsi="Times New Roman" w:cs="Times New Roman" w:hint="eastAsia"/>
          <w:sz w:val="28"/>
          <w:szCs w:val="28"/>
        </w:rPr>
        <w:t>研究</w:t>
      </w:r>
      <w:r w:rsidRPr="001353E9">
        <w:rPr>
          <w:rFonts w:ascii="Times New Roman" w:hAnsi="Times New Roman" w:cs="Times New Roman"/>
          <w:sz w:val="28"/>
          <w:szCs w:val="28"/>
        </w:rPr>
        <w:t>课题申报书》，提交纸质版一式二份，电子版发至</w:t>
      </w:r>
      <w:r w:rsidRPr="001353E9">
        <w:rPr>
          <w:rFonts w:ascii="Times New Roman" w:hAnsi="Times New Roman" w:cs="Times New Roman"/>
          <w:sz w:val="28"/>
          <w:szCs w:val="28"/>
        </w:rPr>
        <w:t>gaoxinzhu@126.com,</w:t>
      </w:r>
      <w:r w:rsidRPr="001353E9">
        <w:rPr>
          <w:rFonts w:ascii="Times New Roman" w:hAnsi="Times New Roman" w:cs="Times New Roman"/>
          <w:sz w:val="28"/>
          <w:szCs w:val="28"/>
        </w:rPr>
        <w:t>请于</w:t>
      </w:r>
      <w:r w:rsidRPr="001353E9">
        <w:rPr>
          <w:rFonts w:ascii="Times New Roman" w:hAnsi="Times New Roman" w:cs="Times New Roman"/>
          <w:sz w:val="28"/>
          <w:szCs w:val="28"/>
        </w:rPr>
        <w:t>2020</w:t>
      </w:r>
      <w:r w:rsidRPr="001353E9">
        <w:rPr>
          <w:rFonts w:ascii="Times New Roman" w:hAnsi="Times New Roman" w:cs="Times New Roman"/>
          <w:sz w:val="28"/>
          <w:szCs w:val="28"/>
        </w:rPr>
        <w:t>年</w:t>
      </w:r>
      <w:r w:rsidRPr="001353E9">
        <w:rPr>
          <w:rFonts w:ascii="Times New Roman" w:hAnsi="Times New Roman" w:cs="Times New Roman"/>
          <w:sz w:val="28"/>
          <w:szCs w:val="28"/>
        </w:rPr>
        <w:t>6</w:t>
      </w:r>
      <w:r w:rsidRPr="001353E9">
        <w:rPr>
          <w:rFonts w:ascii="Times New Roman" w:hAnsi="Times New Roman" w:cs="Times New Roman"/>
          <w:sz w:val="28"/>
          <w:szCs w:val="28"/>
        </w:rPr>
        <w:t>月</w:t>
      </w:r>
      <w:r w:rsidR="00710060">
        <w:rPr>
          <w:rFonts w:ascii="Times New Roman" w:hAnsi="Times New Roman" w:cs="Times New Roman" w:hint="eastAsia"/>
          <w:sz w:val="28"/>
          <w:szCs w:val="28"/>
        </w:rPr>
        <w:t>10</w:t>
      </w:r>
      <w:r w:rsidRPr="001353E9">
        <w:rPr>
          <w:rFonts w:ascii="Times New Roman" w:hAnsi="Times New Roman" w:cs="Times New Roman"/>
          <w:sz w:val="28"/>
          <w:szCs w:val="28"/>
        </w:rPr>
        <w:t>日前交至行政楼</w:t>
      </w:r>
      <w:r w:rsidRPr="001353E9">
        <w:rPr>
          <w:rFonts w:ascii="Times New Roman" w:hAnsi="Times New Roman" w:cs="Times New Roman"/>
          <w:sz w:val="28"/>
          <w:szCs w:val="28"/>
        </w:rPr>
        <w:t>201</w:t>
      </w:r>
      <w:r w:rsidRPr="001353E9">
        <w:rPr>
          <w:rFonts w:ascii="Times New Roman" w:hAnsi="Times New Roman" w:cs="Times New Roman"/>
          <w:sz w:val="28"/>
          <w:szCs w:val="28"/>
        </w:rPr>
        <w:t>室。联系人：高新柱，联系电话：</w:t>
      </w:r>
      <w:r w:rsidRPr="001353E9">
        <w:rPr>
          <w:rFonts w:ascii="Times New Roman" w:hAnsi="Times New Roman" w:cs="Times New Roman"/>
          <w:sz w:val="28"/>
          <w:szCs w:val="28"/>
        </w:rPr>
        <w:t>86185220</w:t>
      </w:r>
      <w:r w:rsidRPr="001353E9">
        <w:rPr>
          <w:rFonts w:ascii="Times New Roman" w:hAnsi="Times New Roman" w:cs="Times New Roman"/>
          <w:sz w:val="28"/>
          <w:szCs w:val="28"/>
        </w:rPr>
        <w:t>。</w:t>
      </w:r>
    </w:p>
    <w:p w:rsidR="004806DE" w:rsidRPr="001353E9" w:rsidRDefault="004806DE" w:rsidP="001353E9">
      <w:pPr>
        <w:rPr>
          <w:rFonts w:ascii="Times New Roman" w:hAnsi="Times New Roman" w:cs="Times New Roman"/>
          <w:sz w:val="28"/>
          <w:szCs w:val="28"/>
        </w:rPr>
      </w:pPr>
      <w:r w:rsidRPr="001353E9">
        <w:rPr>
          <w:rFonts w:ascii="Times New Roman" w:hAnsi="Times New Roman" w:cs="Times New Roman"/>
          <w:sz w:val="28"/>
          <w:szCs w:val="28"/>
        </w:rPr>
        <w:t xml:space="preserve">  </w:t>
      </w:r>
    </w:p>
    <w:p w:rsidR="004806DE" w:rsidRPr="001353E9" w:rsidRDefault="004806DE" w:rsidP="001353E9">
      <w:pPr>
        <w:rPr>
          <w:rFonts w:ascii="Times New Roman" w:hAnsi="Times New Roman" w:cs="Times New Roman"/>
          <w:sz w:val="28"/>
          <w:szCs w:val="28"/>
        </w:rPr>
      </w:pPr>
      <w:r w:rsidRPr="001353E9">
        <w:rPr>
          <w:rFonts w:ascii="Times New Roman" w:hAnsi="Times New Roman" w:cs="Times New Roman"/>
          <w:sz w:val="28"/>
          <w:szCs w:val="28"/>
        </w:rPr>
        <w:t>附件：</w:t>
      </w:r>
      <w:r w:rsidRPr="001353E9">
        <w:rPr>
          <w:rFonts w:ascii="Times New Roman" w:hAnsi="Times New Roman" w:cs="Times New Roman"/>
          <w:sz w:val="28"/>
          <w:szCs w:val="28"/>
        </w:rPr>
        <w:t>1.</w:t>
      </w:r>
      <w:r w:rsidR="00312065">
        <w:rPr>
          <w:rFonts w:ascii="Times New Roman" w:hAnsi="Times New Roman" w:cs="Times New Roman"/>
          <w:sz w:val="28"/>
          <w:szCs w:val="28"/>
        </w:rPr>
        <w:t>《中国药科大学</w:t>
      </w:r>
      <w:r w:rsidR="00450230">
        <w:rPr>
          <w:rFonts w:ascii="Times New Roman" w:hAnsi="Times New Roman" w:cs="Times New Roman" w:hint="eastAsia"/>
          <w:sz w:val="28"/>
          <w:szCs w:val="28"/>
        </w:rPr>
        <w:t>研究</w:t>
      </w:r>
      <w:r w:rsidRPr="001353E9">
        <w:rPr>
          <w:rFonts w:ascii="Times New Roman" w:hAnsi="Times New Roman" w:cs="Times New Roman"/>
          <w:sz w:val="28"/>
          <w:szCs w:val="28"/>
        </w:rPr>
        <w:t>课题申报书》</w:t>
      </w:r>
    </w:p>
    <w:p w:rsidR="00BE0101" w:rsidRPr="001353E9" w:rsidRDefault="004806DE" w:rsidP="001353E9">
      <w:pPr>
        <w:rPr>
          <w:rFonts w:ascii="Times New Roman" w:hAnsi="Times New Roman" w:cs="Times New Roman"/>
          <w:sz w:val="28"/>
          <w:szCs w:val="28"/>
        </w:rPr>
      </w:pPr>
      <w:r w:rsidRPr="001353E9">
        <w:rPr>
          <w:rFonts w:ascii="Times New Roman" w:hAnsi="Times New Roman" w:cs="Times New Roman"/>
          <w:sz w:val="28"/>
          <w:szCs w:val="28"/>
        </w:rPr>
        <w:t xml:space="preserve">      2.</w:t>
      </w:r>
      <w:r w:rsidRPr="001353E9">
        <w:rPr>
          <w:rFonts w:ascii="Times New Roman" w:hAnsi="Times New Roman" w:cs="Times New Roman"/>
          <w:sz w:val="28"/>
          <w:szCs w:val="28"/>
        </w:rPr>
        <w:t>课题指南</w:t>
      </w:r>
    </w:p>
    <w:p w:rsidR="0032629E" w:rsidRPr="001353E9" w:rsidRDefault="0032629E" w:rsidP="001353E9">
      <w:pPr>
        <w:rPr>
          <w:rFonts w:ascii="Times New Roman" w:hAnsi="Times New Roman" w:cs="Times New Roman"/>
          <w:sz w:val="28"/>
          <w:szCs w:val="28"/>
        </w:rPr>
      </w:pPr>
    </w:p>
    <w:p w:rsidR="00710CCC" w:rsidRPr="001353E9" w:rsidRDefault="004806DE" w:rsidP="001353E9">
      <w:pPr>
        <w:tabs>
          <w:tab w:val="left" w:pos="5472"/>
        </w:tabs>
        <w:rPr>
          <w:rFonts w:ascii="Times New Roman" w:hAnsi="Times New Roman" w:cs="Times New Roman"/>
          <w:sz w:val="28"/>
          <w:szCs w:val="28"/>
        </w:rPr>
      </w:pPr>
      <w:r w:rsidRPr="001353E9">
        <w:rPr>
          <w:rFonts w:ascii="Times New Roman" w:hAnsi="Times New Roman" w:cs="Times New Roman"/>
          <w:sz w:val="28"/>
          <w:szCs w:val="28"/>
        </w:rPr>
        <w:tab/>
      </w:r>
      <w:r w:rsidRPr="001353E9">
        <w:rPr>
          <w:rFonts w:ascii="Times New Roman" w:hAnsi="Times New Roman" w:cs="Times New Roman"/>
          <w:sz w:val="28"/>
          <w:szCs w:val="28"/>
        </w:rPr>
        <w:t>中国药科大学教务处</w:t>
      </w:r>
    </w:p>
    <w:p w:rsidR="00710CCC" w:rsidRPr="001353E9" w:rsidRDefault="004806DE" w:rsidP="001353E9">
      <w:pPr>
        <w:tabs>
          <w:tab w:val="left" w:pos="6612"/>
        </w:tabs>
        <w:rPr>
          <w:rFonts w:ascii="Times New Roman" w:hAnsi="Times New Roman" w:cs="Times New Roman"/>
          <w:sz w:val="28"/>
          <w:szCs w:val="28"/>
        </w:rPr>
      </w:pPr>
      <w:r w:rsidRPr="001353E9">
        <w:rPr>
          <w:rFonts w:ascii="Times New Roman" w:hAnsi="Times New Roman" w:cs="Times New Roman"/>
          <w:sz w:val="28"/>
          <w:szCs w:val="28"/>
        </w:rPr>
        <w:t xml:space="preserve">                                         </w:t>
      </w:r>
      <w:r w:rsidRPr="007C02AD">
        <w:rPr>
          <w:rFonts w:ascii="Times New Roman" w:hAnsi="Times New Roman" w:cs="Times New Roman"/>
          <w:sz w:val="28"/>
          <w:szCs w:val="28"/>
        </w:rPr>
        <w:t>2020</w:t>
      </w:r>
      <w:r w:rsidRPr="007C02AD">
        <w:rPr>
          <w:rFonts w:ascii="Times New Roman" w:hAnsi="Times New Roman" w:cs="Times New Roman"/>
          <w:sz w:val="28"/>
          <w:szCs w:val="28"/>
        </w:rPr>
        <w:t>年</w:t>
      </w:r>
      <w:r w:rsidRPr="007C02AD">
        <w:rPr>
          <w:rFonts w:ascii="Times New Roman" w:hAnsi="Times New Roman" w:cs="Times New Roman"/>
          <w:sz w:val="28"/>
          <w:szCs w:val="28"/>
        </w:rPr>
        <w:t>5</w:t>
      </w:r>
      <w:r w:rsidRPr="007C02AD">
        <w:rPr>
          <w:rFonts w:ascii="Times New Roman" w:hAnsi="Times New Roman" w:cs="Times New Roman"/>
          <w:sz w:val="28"/>
          <w:szCs w:val="28"/>
        </w:rPr>
        <w:t>月</w:t>
      </w:r>
      <w:r w:rsidR="00710060">
        <w:rPr>
          <w:rFonts w:ascii="Times New Roman" w:hAnsi="Times New Roman" w:cs="Times New Roman" w:hint="eastAsia"/>
          <w:sz w:val="28"/>
          <w:szCs w:val="28"/>
        </w:rPr>
        <w:t>19</w:t>
      </w:r>
      <w:r w:rsidRPr="007C02AD">
        <w:rPr>
          <w:rFonts w:ascii="Times New Roman" w:hAnsi="Times New Roman" w:cs="Times New Roman"/>
          <w:sz w:val="28"/>
          <w:szCs w:val="28"/>
        </w:rPr>
        <w:t>日</w:t>
      </w:r>
    </w:p>
    <w:p w:rsidR="00FF449A" w:rsidRDefault="00FF449A">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10060" w:rsidRDefault="00710060">
      <w:pPr>
        <w:widowControl/>
        <w:jc w:val="left"/>
        <w:rPr>
          <w:rFonts w:ascii="Times New Roman" w:hAnsi="Times New Roman" w:cs="Times New Roman"/>
          <w:sz w:val="28"/>
          <w:szCs w:val="28"/>
        </w:rPr>
      </w:pPr>
    </w:p>
    <w:p w:rsidR="00721F29" w:rsidRPr="00FF449A" w:rsidRDefault="00721F29" w:rsidP="001353E9">
      <w:pPr>
        <w:rPr>
          <w:rFonts w:ascii="黑体" w:eastAsia="黑体" w:hAnsi="黑体" w:cs="Times New Roman"/>
          <w:b/>
          <w:sz w:val="32"/>
          <w:szCs w:val="32"/>
        </w:rPr>
      </w:pPr>
      <w:r w:rsidRPr="00FF449A">
        <w:rPr>
          <w:rFonts w:ascii="黑体" w:eastAsia="黑体" w:hAnsi="黑体" w:cs="Times New Roman"/>
          <w:b/>
          <w:sz w:val="32"/>
          <w:szCs w:val="32"/>
        </w:rPr>
        <w:lastRenderedPageBreak/>
        <w:t>附件</w:t>
      </w:r>
      <w:r w:rsidR="002A7519" w:rsidRPr="00FF449A">
        <w:rPr>
          <w:rFonts w:ascii="黑体" w:eastAsia="黑体" w:hAnsi="黑体" w:cs="Times New Roman"/>
          <w:b/>
          <w:sz w:val="32"/>
          <w:szCs w:val="32"/>
        </w:rPr>
        <w:t>1</w:t>
      </w:r>
    </w:p>
    <w:p w:rsidR="00721F29" w:rsidRPr="001353E9" w:rsidRDefault="00721F29" w:rsidP="001353E9">
      <w:pPr>
        <w:rPr>
          <w:rFonts w:ascii="Times New Roman" w:hAnsi="Times New Roman" w:cs="Times New Roman"/>
          <w:b/>
          <w:bCs/>
          <w:sz w:val="32"/>
          <w:szCs w:val="30"/>
        </w:rPr>
      </w:pPr>
    </w:p>
    <w:p w:rsidR="00721F29" w:rsidRPr="001353E9" w:rsidRDefault="00721F29" w:rsidP="001353E9">
      <w:pPr>
        <w:rPr>
          <w:rFonts w:ascii="Times New Roman" w:hAnsi="Times New Roman" w:cs="Times New Roman"/>
          <w:b/>
          <w:bCs/>
          <w:sz w:val="32"/>
          <w:szCs w:val="30"/>
        </w:rPr>
      </w:pPr>
    </w:p>
    <w:p w:rsidR="00721F29" w:rsidRPr="001353E9" w:rsidRDefault="00721F29" w:rsidP="001353E9">
      <w:pPr>
        <w:rPr>
          <w:rFonts w:ascii="Times New Roman" w:hAnsi="Times New Roman" w:cs="Times New Roman"/>
          <w:b/>
          <w:bCs/>
          <w:sz w:val="32"/>
          <w:szCs w:val="30"/>
        </w:rPr>
      </w:pPr>
    </w:p>
    <w:p w:rsidR="00721F29" w:rsidRPr="001353E9" w:rsidRDefault="00721F29" w:rsidP="001353E9">
      <w:pPr>
        <w:rPr>
          <w:rFonts w:ascii="Times New Roman" w:hAnsi="Times New Roman" w:cs="Times New Roman"/>
          <w:b/>
          <w:bCs/>
          <w:sz w:val="32"/>
          <w:szCs w:val="30"/>
        </w:rPr>
      </w:pPr>
    </w:p>
    <w:p w:rsidR="00721F29" w:rsidRPr="00312065" w:rsidRDefault="00312065" w:rsidP="001353E9">
      <w:pPr>
        <w:spacing w:line="600" w:lineRule="exact"/>
        <w:jc w:val="center"/>
        <w:rPr>
          <w:rFonts w:ascii="Times New Roman" w:eastAsia="黑体" w:hAnsi="Times New Roman" w:cs="Times New Roman"/>
          <w:sz w:val="48"/>
          <w:szCs w:val="48"/>
        </w:rPr>
      </w:pPr>
      <w:r w:rsidRPr="00312065">
        <w:rPr>
          <w:rFonts w:ascii="Times New Roman" w:eastAsia="黑体" w:hAnsi="Times New Roman" w:cs="Times New Roman"/>
          <w:sz w:val="48"/>
          <w:szCs w:val="48"/>
        </w:rPr>
        <w:t>中国药科大学</w:t>
      </w:r>
      <w:r w:rsidR="00450230" w:rsidRPr="00312065">
        <w:rPr>
          <w:rFonts w:ascii="Times New Roman" w:eastAsia="黑体" w:hAnsi="Times New Roman" w:cs="Times New Roman" w:hint="eastAsia"/>
          <w:sz w:val="48"/>
          <w:szCs w:val="48"/>
        </w:rPr>
        <w:t>研究</w:t>
      </w:r>
      <w:r w:rsidR="00721F29" w:rsidRPr="00312065">
        <w:rPr>
          <w:rFonts w:ascii="Times New Roman" w:eastAsia="黑体" w:hAnsi="Times New Roman" w:cs="Times New Roman"/>
          <w:sz w:val="48"/>
          <w:szCs w:val="48"/>
        </w:rPr>
        <w:t>课题</w:t>
      </w:r>
    </w:p>
    <w:p w:rsidR="00721F29" w:rsidRPr="001353E9" w:rsidRDefault="00721F29" w:rsidP="001353E9">
      <w:pPr>
        <w:spacing w:line="600" w:lineRule="exact"/>
        <w:jc w:val="center"/>
        <w:rPr>
          <w:rFonts w:ascii="Times New Roman" w:eastAsia="黑体" w:hAnsi="Times New Roman" w:cs="Times New Roman"/>
          <w:sz w:val="44"/>
          <w:szCs w:val="44"/>
        </w:rPr>
      </w:pPr>
    </w:p>
    <w:p w:rsidR="00721F29" w:rsidRPr="001353E9" w:rsidRDefault="00721F29" w:rsidP="00A709CF">
      <w:pPr>
        <w:spacing w:beforeLines="100" w:line="600" w:lineRule="exact"/>
        <w:jc w:val="center"/>
        <w:rPr>
          <w:rFonts w:ascii="Times New Roman" w:eastAsia="黑体" w:hAnsi="Times New Roman" w:cs="Times New Roman"/>
          <w:spacing w:val="40"/>
          <w:sz w:val="72"/>
          <w:szCs w:val="72"/>
        </w:rPr>
      </w:pPr>
      <w:r w:rsidRPr="001353E9">
        <w:rPr>
          <w:rFonts w:ascii="Times New Roman" w:eastAsia="黑体" w:hAnsi="Times New Roman" w:cs="Times New Roman"/>
          <w:spacing w:val="40"/>
          <w:sz w:val="72"/>
          <w:szCs w:val="72"/>
        </w:rPr>
        <w:t>申</w:t>
      </w:r>
      <w:r w:rsidRPr="001353E9">
        <w:rPr>
          <w:rFonts w:ascii="Times New Roman" w:eastAsia="黑体" w:hAnsi="Times New Roman" w:cs="Times New Roman"/>
          <w:spacing w:val="40"/>
          <w:sz w:val="72"/>
          <w:szCs w:val="72"/>
        </w:rPr>
        <w:t xml:space="preserve"> </w:t>
      </w:r>
      <w:r w:rsidRPr="001353E9">
        <w:rPr>
          <w:rFonts w:ascii="Times New Roman" w:eastAsia="黑体" w:hAnsi="Times New Roman" w:cs="Times New Roman"/>
          <w:spacing w:val="40"/>
          <w:sz w:val="72"/>
          <w:szCs w:val="72"/>
        </w:rPr>
        <w:t>报</w:t>
      </w:r>
      <w:r w:rsidRPr="001353E9">
        <w:rPr>
          <w:rFonts w:ascii="Times New Roman" w:eastAsia="黑体" w:hAnsi="Times New Roman" w:cs="Times New Roman"/>
          <w:spacing w:val="40"/>
          <w:sz w:val="72"/>
          <w:szCs w:val="72"/>
        </w:rPr>
        <w:t xml:space="preserve"> </w:t>
      </w:r>
      <w:r w:rsidRPr="001353E9">
        <w:rPr>
          <w:rFonts w:ascii="Times New Roman" w:eastAsia="黑体" w:hAnsi="Times New Roman" w:cs="Times New Roman"/>
          <w:spacing w:val="40"/>
          <w:sz w:val="72"/>
          <w:szCs w:val="72"/>
        </w:rPr>
        <w:t>书</w:t>
      </w:r>
    </w:p>
    <w:p w:rsidR="00721F29" w:rsidRPr="001353E9" w:rsidRDefault="00721F29" w:rsidP="001353E9">
      <w:pPr>
        <w:spacing w:line="600" w:lineRule="exact"/>
        <w:ind w:firstLineChars="200" w:firstLine="560"/>
        <w:rPr>
          <w:rFonts w:ascii="Times New Roman" w:eastAsia="仿宋_GB2312" w:hAnsi="Times New Roman" w:cs="Times New Roman"/>
          <w:sz w:val="28"/>
        </w:rPr>
      </w:pPr>
    </w:p>
    <w:p w:rsidR="00721F29" w:rsidRPr="001353E9" w:rsidRDefault="00721F29" w:rsidP="001353E9">
      <w:pPr>
        <w:spacing w:line="600" w:lineRule="exact"/>
        <w:ind w:firstLineChars="200" w:firstLine="560"/>
        <w:rPr>
          <w:rFonts w:ascii="Times New Roman" w:eastAsia="仿宋_GB2312" w:hAnsi="Times New Roman" w:cs="Times New Roman"/>
          <w:sz w:val="28"/>
        </w:rPr>
      </w:pPr>
    </w:p>
    <w:p w:rsidR="00721F29" w:rsidRPr="001353E9" w:rsidRDefault="00721F29" w:rsidP="001353E9">
      <w:pPr>
        <w:spacing w:line="600" w:lineRule="exact"/>
        <w:ind w:firstLineChars="200" w:firstLine="560"/>
        <w:rPr>
          <w:rFonts w:ascii="Times New Roman" w:eastAsia="仿宋_GB2312" w:hAnsi="Times New Roman" w:cs="Times New Roman"/>
          <w:sz w:val="28"/>
        </w:rPr>
      </w:pPr>
    </w:p>
    <w:p w:rsidR="00721F29" w:rsidRPr="001353E9" w:rsidRDefault="00721F29" w:rsidP="001353E9">
      <w:pPr>
        <w:spacing w:line="600" w:lineRule="exact"/>
        <w:rPr>
          <w:rFonts w:ascii="Times New Roman" w:eastAsia="仿宋_GB2312" w:hAnsi="Times New Roman" w:cs="Times New Roman"/>
          <w:sz w:val="28"/>
        </w:rPr>
      </w:pPr>
    </w:p>
    <w:tbl>
      <w:tblPr>
        <w:tblW w:w="0" w:type="auto"/>
        <w:jc w:val="center"/>
        <w:tblBorders>
          <w:top w:val="single" w:sz="4" w:space="0" w:color="auto"/>
          <w:bottom w:val="single" w:sz="4" w:space="0" w:color="auto"/>
          <w:insideH w:val="single" w:sz="4" w:space="0" w:color="auto"/>
        </w:tblBorders>
        <w:tblLayout w:type="fixed"/>
        <w:tblLook w:val="0000"/>
      </w:tblPr>
      <w:tblGrid>
        <w:gridCol w:w="1970"/>
        <w:gridCol w:w="4970"/>
      </w:tblGrid>
      <w:tr w:rsidR="00721F29" w:rsidRPr="001353E9" w:rsidTr="00521759">
        <w:trPr>
          <w:trHeight w:val="627"/>
          <w:jc w:val="center"/>
        </w:trPr>
        <w:tc>
          <w:tcPr>
            <w:tcW w:w="1970" w:type="dxa"/>
            <w:tcBorders>
              <w:top w:val="nil"/>
              <w:bottom w:val="nil"/>
            </w:tcBorders>
          </w:tcPr>
          <w:p w:rsidR="00721F29" w:rsidRPr="001353E9" w:rsidRDefault="00721F29" w:rsidP="001353E9">
            <w:pPr>
              <w:spacing w:line="600" w:lineRule="exact"/>
              <w:rPr>
                <w:rFonts w:ascii="Times New Roman" w:eastAsia="仿宋_GB2312" w:hAnsi="Times New Roman" w:cs="Times New Roman"/>
                <w:sz w:val="28"/>
              </w:rPr>
            </w:pPr>
            <w:r w:rsidRPr="001353E9">
              <w:rPr>
                <w:rFonts w:ascii="Times New Roman" w:eastAsia="黑体" w:hAnsi="Times New Roman" w:cs="Times New Roman"/>
                <w:spacing w:val="34"/>
                <w:sz w:val="28"/>
              </w:rPr>
              <w:t>课题名称：</w:t>
            </w:r>
          </w:p>
        </w:tc>
        <w:tc>
          <w:tcPr>
            <w:tcW w:w="4970" w:type="dxa"/>
            <w:tcBorders>
              <w:top w:val="nil"/>
            </w:tcBorders>
          </w:tcPr>
          <w:p w:rsidR="00721F29" w:rsidRPr="001353E9" w:rsidRDefault="00721F29" w:rsidP="001353E9">
            <w:pPr>
              <w:spacing w:line="600" w:lineRule="exact"/>
              <w:rPr>
                <w:rFonts w:ascii="Times New Roman" w:eastAsia="仿宋_GB2312" w:hAnsi="Times New Roman" w:cs="Times New Roman"/>
                <w:sz w:val="28"/>
              </w:rPr>
            </w:pPr>
          </w:p>
        </w:tc>
      </w:tr>
      <w:tr w:rsidR="00721F29" w:rsidRPr="001353E9" w:rsidTr="00521759">
        <w:trPr>
          <w:trHeight w:val="627"/>
          <w:jc w:val="center"/>
        </w:trPr>
        <w:tc>
          <w:tcPr>
            <w:tcW w:w="1970" w:type="dxa"/>
            <w:tcBorders>
              <w:top w:val="nil"/>
              <w:bottom w:val="nil"/>
            </w:tcBorders>
          </w:tcPr>
          <w:p w:rsidR="00721F29" w:rsidRPr="001353E9" w:rsidRDefault="00721F29" w:rsidP="001353E9">
            <w:pPr>
              <w:spacing w:line="600" w:lineRule="exact"/>
              <w:rPr>
                <w:rFonts w:ascii="Times New Roman" w:eastAsia="黑体" w:hAnsi="Times New Roman" w:cs="Times New Roman"/>
                <w:sz w:val="28"/>
              </w:rPr>
            </w:pPr>
            <w:r w:rsidRPr="001353E9">
              <w:rPr>
                <w:rFonts w:ascii="Times New Roman" w:eastAsia="黑体" w:hAnsi="Times New Roman" w:cs="Times New Roman"/>
                <w:sz w:val="28"/>
                <w:szCs w:val="28"/>
              </w:rPr>
              <w:t>课题主持人：</w:t>
            </w:r>
          </w:p>
        </w:tc>
        <w:tc>
          <w:tcPr>
            <w:tcW w:w="4970" w:type="dxa"/>
          </w:tcPr>
          <w:p w:rsidR="00721F29" w:rsidRPr="001353E9" w:rsidRDefault="00721F29" w:rsidP="001353E9">
            <w:pPr>
              <w:spacing w:line="600" w:lineRule="exact"/>
              <w:rPr>
                <w:rFonts w:ascii="Times New Roman" w:eastAsia="仿宋_GB2312" w:hAnsi="Times New Roman" w:cs="Times New Roman"/>
                <w:sz w:val="28"/>
              </w:rPr>
            </w:pPr>
          </w:p>
        </w:tc>
      </w:tr>
      <w:tr w:rsidR="00721F29" w:rsidRPr="001353E9" w:rsidTr="00521759">
        <w:trPr>
          <w:trHeight w:val="627"/>
          <w:jc w:val="center"/>
        </w:trPr>
        <w:tc>
          <w:tcPr>
            <w:tcW w:w="1970" w:type="dxa"/>
            <w:tcBorders>
              <w:top w:val="nil"/>
              <w:bottom w:val="nil"/>
            </w:tcBorders>
          </w:tcPr>
          <w:p w:rsidR="00721F29" w:rsidRPr="001353E9" w:rsidRDefault="00721F29" w:rsidP="001353E9">
            <w:pPr>
              <w:spacing w:line="600" w:lineRule="exact"/>
              <w:rPr>
                <w:rFonts w:ascii="Times New Roman" w:eastAsia="黑体" w:hAnsi="Times New Roman" w:cs="Times New Roman"/>
                <w:spacing w:val="34"/>
                <w:sz w:val="28"/>
              </w:rPr>
            </w:pPr>
            <w:r w:rsidRPr="001353E9">
              <w:rPr>
                <w:rFonts w:ascii="Times New Roman" w:eastAsia="黑体" w:hAnsi="Times New Roman" w:cs="Times New Roman"/>
                <w:spacing w:val="34"/>
                <w:sz w:val="28"/>
              </w:rPr>
              <w:t>所属单位：</w:t>
            </w:r>
          </w:p>
        </w:tc>
        <w:tc>
          <w:tcPr>
            <w:tcW w:w="4970" w:type="dxa"/>
          </w:tcPr>
          <w:p w:rsidR="00721F29" w:rsidRPr="001353E9" w:rsidRDefault="00721F29" w:rsidP="001353E9">
            <w:pPr>
              <w:spacing w:line="600" w:lineRule="exact"/>
              <w:rPr>
                <w:rFonts w:ascii="Times New Roman" w:eastAsia="仿宋_GB2312" w:hAnsi="Times New Roman" w:cs="Times New Roman"/>
                <w:sz w:val="28"/>
              </w:rPr>
            </w:pPr>
          </w:p>
        </w:tc>
      </w:tr>
      <w:tr w:rsidR="00721F29" w:rsidRPr="001353E9" w:rsidTr="00521759">
        <w:trPr>
          <w:trHeight w:val="627"/>
          <w:jc w:val="center"/>
        </w:trPr>
        <w:tc>
          <w:tcPr>
            <w:tcW w:w="1970" w:type="dxa"/>
            <w:tcBorders>
              <w:top w:val="nil"/>
              <w:bottom w:val="nil"/>
            </w:tcBorders>
          </w:tcPr>
          <w:p w:rsidR="00721F29" w:rsidRPr="001353E9" w:rsidRDefault="00721F29" w:rsidP="001353E9">
            <w:pPr>
              <w:spacing w:line="600" w:lineRule="exact"/>
              <w:rPr>
                <w:rFonts w:ascii="Times New Roman" w:eastAsia="黑体" w:hAnsi="Times New Roman" w:cs="Times New Roman"/>
                <w:spacing w:val="34"/>
                <w:sz w:val="28"/>
              </w:rPr>
            </w:pPr>
            <w:r w:rsidRPr="001353E9">
              <w:rPr>
                <w:rFonts w:ascii="Times New Roman" w:eastAsia="黑体" w:hAnsi="Times New Roman" w:cs="Times New Roman"/>
                <w:spacing w:val="34"/>
                <w:sz w:val="28"/>
              </w:rPr>
              <w:t>指南编号：</w:t>
            </w:r>
          </w:p>
        </w:tc>
        <w:tc>
          <w:tcPr>
            <w:tcW w:w="4970" w:type="dxa"/>
          </w:tcPr>
          <w:p w:rsidR="00721F29" w:rsidRPr="001353E9" w:rsidRDefault="00721F29" w:rsidP="001353E9">
            <w:pPr>
              <w:spacing w:line="600" w:lineRule="exact"/>
              <w:rPr>
                <w:rFonts w:ascii="Times New Roman" w:eastAsia="仿宋_GB2312" w:hAnsi="Times New Roman" w:cs="Times New Roman"/>
                <w:sz w:val="28"/>
              </w:rPr>
            </w:pPr>
          </w:p>
        </w:tc>
      </w:tr>
      <w:tr w:rsidR="00721F29" w:rsidRPr="001353E9" w:rsidTr="00521759">
        <w:trPr>
          <w:trHeight w:val="627"/>
          <w:jc w:val="center"/>
        </w:trPr>
        <w:tc>
          <w:tcPr>
            <w:tcW w:w="1970" w:type="dxa"/>
            <w:tcBorders>
              <w:top w:val="nil"/>
              <w:bottom w:val="nil"/>
            </w:tcBorders>
          </w:tcPr>
          <w:p w:rsidR="00721F29" w:rsidRPr="001353E9" w:rsidRDefault="00721F29" w:rsidP="001353E9">
            <w:pPr>
              <w:spacing w:line="600" w:lineRule="exact"/>
              <w:rPr>
                <w:rFonts w:ascii="Times New Roman" w:eastAsia="黑体" w:hAnsi="Times New Roman" w:cs="Times New Roman"/>
                <w:spacing w:val="34"/>
                <w:sz w:val="28"/>
              </w:rPr>
            </w:pPr>
            <w:r w:rsidRPr="001353E9">
              <w:rPr>
                <w:rFonts w:ascii="Times New Roman" w:eastAsia="黑体" w:hAnsi="Times New Roman" w:cs="Times New Roman"/>
                <w:spacing w:val="34"/>
                <w:sz w:val="28"/>
              </w:rPr>
              <w:t>联系电话：</w:t>
            </w:r>
          </w:p>
        </w:tc>
        <w:tc>
          <w:tcPr>
            <w:tcW w:w="4970" w:type="dxa"/>
          </w:tcPr>
          <w:p w:rsidR="00721F29" w:rsidRPr="001353E9" w:rsidRDefault="00721F29" w:rsidP="001353E9">
            <w:pPr>
              <w:spacing w:line="600" w:lineRule="exact"/>
              <w:rPr>
                <w:rFonts w:ascii="Times New Roman" w:eastAsia="仿宋_GB2312" w:hAnsi="Times New Roman" w:cs="Times New Roman"/>
                <w:sz w:val="28"/>
              </w:rPr>
            </w:pPr>
          </w:p>
        </w:tc>
      </w:tr>
      <w:tr w:rsidR="00721F29" w:rsidRPr="001353E9" w:rsidTr="00521759">
        <w:trPr>
          <w:trHeight w:val="658"/>
          <w:jc w:val="center"/>
        </w:trPr>
        <w:tc>
          <w:tcPr>
            <w:tcW w:w="1970" w:type="dxa"/>
            <w:tcBorders>
              <w:top w:val="nil"/>
              <w:bottom w:val="nil"/>
            </w:tcBorders>
          </w:tcPr>
          <w:p w:rsidR="00721F29" w:rsidRPr="001353E9" w:rsidRDefault="00721F29" w:rsidP="001353E9">
            <w:pPr>
              <w:spacing w:line="600" w:lineRule="exact"/>
              <w:rPr>
                <w:rFonts w:ascii="Times New Roman" w:eastAsia="黑体" w:hAnsi="Times New Roman" w:cs="Times New Roman"/>
                <w:spacing w:val="34"/>
                <w:sz w:val="28"/>
              </w:rPr>
            </w:pPr>
            <w:r w:rsidRPr="001353E9">
              <w:rPr>
                <w:rFonts w:ascii="Times New Roman" w:eastAsia="黑体" w:hAnsi="Times New Roman" w:cs="Times New Roman"/>
                <w:spacing w:val="34"/>
                <w:sz w:val="28"/>
              </w:rPr>
              <w:t>申请日期：</w:t>
            </w:r>
          </w:p>
        </w:tc>
        <w:tc>
          <w:tcPr>
            <w:tcW w:w="4970" w:type="dxa"/>
          </w:tcPr>
          <w:p w:rsidR="00721F29" w:rsidRPr="001353E9" w:rsidRDefault="00721F29" w:rsidP="001353E9">
            <w:pPr>
              <w:spacing w:line="600" w:lineRule="exact"/>
              <w:rPr>
                <w:rFonts w:ascii="Times New Roman" w:eastAsia="仿宋_GB2312" w:hAnsi="Times New Roman" w:cs="Times New Roman"/>
                <w:sz w:val="28"/>
              </w:rPr>
            </w:pPr>
          </w:p>
        </w:tc>
      </w:tr>
    </w:tbl>
    <w:p w:rsidR="00721F29" w:rsidRPr="001353E9" w:rsidRDefault="00721F29" w:rsidP="001353E9">
      <w:pPr>
        <w:spacing w:line="600" w:lineRule="exact"/>
        <w:rPr>
          <w:rFonts w:ascii="Times New Roman" w:eastAsia="黑体" w:hAnsi="Times New Roman" w:cs="Times New Roman"/>
          <w:sz w:val="36"/>
          <w:szCs w:val="36"/>
        </w:rPr>
      </w:pPr>
    </w:p>
    <w:p w:rsidR="00721F29" w:rsidRPr="001353E9" w:rsidRDefault="00721F29" w:rsidP="001353E9">
      <w:pPr>
        <w:spacing w:line="600" w:lineRule="exact"/>
        <w:jc w:val="center"/>
        <w:rPr>
          <w:rFonts w:ascii="Times New Roman" w:eastAsia="黑体" w:hAnsi="Times New Roman" w:cs="Times New Roman"/>
          <w:sz w:val="36"/>
          <w:szCs w:val="36"/>
        </w:rPr>
      </w:pPr>
    </w:p>
    <w:p w:rsidR="00721F29" w:rsidRDefault="00721F29" w:rsidP="001353E9">
      <w:pPr>
        <w:spacing w:line="600" w:lineRule="exact"/>
        <w:jc w:val="center"/>
        <w:rPr>
          <w:rFonts w:ascii="Times New Roman" w:eastAsia="黑体" w:hAnsi="Times New Roman" w:cs="Times New Roman"/>
          <w:sz w:val="36"/>
          <w:szCs w:val="36"/>
        </w:rPr>
      </w:pPr>
      <w:r w:rsidRPr="001353E9">
        <w:rPr>
          <w:rFonts w:ascii="Times New Roman" w:eastAsia="黑体" w:hAnsi="Times New Roman" w:cs="Times New Roman"/>
          <w:sz w:val="36"/>
          <w:szCs w:val="36"/>
        </w:rPr>
        <w:t>中国药科大学教务处</w:t>
      </w:r>
      <w:r w:rsidRPr="001353E9">
        <w:rPr>
          <w:rFonts w:ascii="Times New Roman" w:eastAsia="黑体" w:hAnsi="Times New Roman" w:cs="Times New Roman"/>
          <w:sz w:val="36"/>
          <w:szCs w:val="36"/>
        </w:rPr>
        <w:t xml:space="preserve">  </w:t>
      </w:r>
      <w:r w:rsidRPr="001353E9">
        <w:rPr>
          <w:rFonts w:ascii="Times New Roman" w:eastAsia="黑体" w:hAnsi="Times New Roman" w:cs="Times New Roman"/>
          <w:sz w:val="36"/>
          <w:szCs w:val="36"/>
        </w:rPr>
        <w:t>制</w:t>
      </w:r>
    </w:p>
    <w:p w:rsidR="001353E9" w:rsidRPr="001353E9" w:rsidRDefault="001353E9" w:rsidP="001353E9">
      <w:pPr>
        <w:spacing w:line="600" w:lineRule="exact"/>
        <w:jc w:val="center"/>
        <w:rPr>
          <w:rFonts w:ascii="Times New Roman" w:eastAsia="黑体" w:hAnsi="Times New Roman" w:cs="Times New Roman"/>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984"/>
        <w:gridCol w:w="1440"/>
        <w:gridCol w:w="1620"/>
        <w:gridCol w:w="1440"/>
        <w:gridCol w:w="1344"/>
        <w:gridCol w:w="1440"/>
      </w:tblGrid>
      <w:tr w:rsidR="00721F29" w:rsidRPr="001353E9" w:rsidTr="006D33D6">
        <w:trPr>
          <w:trHeight w:val="748"/>
          <w:jc w:val="center"/>
        </w:trPr>
        <w:tc>
          <w:tcPr>
            <w:tcW w:w="1620" w:type="dxa"/>
            <w:gridSpan w:val="2"/>
            <w:vAlign w:val="center"/>
          </w:tcPr>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lastRenderedPageBreak/>
              <w:t>主持人</w:t>
            </w:r>
          </w:p>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姓</w:t>
            </w:r>
            <w:r w:rsidRPr="001353E9">
              <w:rPr>
                <w:rFonts w:ascii="Times New Roman" w:hAnsi="Times New Roman" w:cs="Times New Roman"/>
                <w:sz w:val="24"/>
              </w:rPr>
              <w:t xml:space="preserve"> </w:t>
            </w:r>
            <w:r w:rsidRPr="001353E9">
              <w:rPr>
                <w:rFonts w:ascii="Times New Roman" w:hAnsi="Times New Roman" w:cs="Times New Roman"/>
                <w:sz w:val="24"/>
              </w:rPr>
              <w:t>名</w:t>
            </w: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1620" w:type="dxa"/>
            <w:vAlign w:val="center"/>
          </w:tcPr>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性</w:t>
            </w:r>
            <w:r w:rsidRPr="001353E9">
              <w:rPr>
                <w:rFonts w:ascii="Times New Roman" w:hAnsi="Times New Roman" w:cs="Times New Roman"/>
                <w:sz w:val="24"/>
              </w:rPr>
              <w:t xml:space="preserve">   </w:t>
            </w:r>
            <w:r w:rsidRPr="001353E9">
              <w:rPr>
                <w:rFonts w:ascii="Times New Roman" w:hAnsi="Times New Roman" w:cs="Times New Roman"/>
                <w:sz w:val="24"/>
              </w:rPr>
              <w:t>别</w:t>
            </w: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年</w:t>
            </w:r>
            <w:r w:rsidRPr="001353E9">
              <w:rPr>
                <w:rFonts w:ascii="Times New Roman" w:hAnsi="Times New Roman" w:cs="Times New Roman"/>
                <w:sz w:val="24"/>
              </w:rPr>
              <w:t xml:space="preserve">   </w:t>
            </w:r>
            <w:r w:rsidRPr="001353E9">
              <w:rPr>
                <w:rFonts w:ascii="Times New Roman" w:hAnsi="Times New Roman" w:cs="Times New Roman"/>
                <w:sz w:val="24"/>
              </w:rPr>
              <w:t>龄</w:t>
            </w: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trHeight w:val="722"/>
          <w:jc w:val="center"/>
        </w:trPr>
        <w:tc>
          <w:tcPr>
            <w:tcW w:w="1620" w:type="dxa"/>
            <w:gridSpan w:val="2"/>
            <w:vAlign w:val="center"/>
          </w:tcPr>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行政职务</w:t>
            </w: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1620" w:type="dxa"/>
            <w:vAlign w:val="center"/>
          </w:tcPr>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专业技术</w:t>
            </w:r>
          </w:p>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职务</w:t>
            </w: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从事学科</w:t>
            </w: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trHeight w:val="846"/>
          <w:jc w:val="center"/>
        </w:trPr>
        <w:tc>
          <w:tcPr>
            <w:tcW w:w="1620" w:type="dxa"/>
            <w:gridSpan w:val="2"/>
            <w:vAlign w:val="center"/>
          </w:tcPr>
          <w:p w:rsidR="00721F29" w:rsidRPr="001353E9" w:rsidRDefault="00721F29" w:rsidP="001353E9">
            <w:pPr>
              <w:spacing w:line="600" w:lineRule="exact"/>
              <w:rPr>
                <w:rFonts w:ascii="Times New Roman" w:hAnsi="Times New Roman" w:cs="Times New Roman"/>
                <w:sz w:val="24"/>
              </w:rPr>
            </w:pPr>
            <w:r w:rsidRPr="001353E9">
              <w:rPr>
                <w:rFonts w:ascii="Times New Roman" w:hAnsi="Times New Roman" w:cs="Times New Roman"/>
                <w:sz w:val="24"/>
              </w:rPr>
              <w:t>工作单位</w:t>
            </w:r>
          </w:p>
        </w:tc>
        <w:tc>
          <w:tcPr>
            <w:tcW w:w="1440" w:type="dxa"/>
            <w:vAlign w:val="center"/>
          </w:tcPr>
          <w:p w:rsidR="00721F29" w:rsidRPr="001353E9" w:rsidRDefault="00721F29" w:rsidP="001353E9">
            <w:pPr>
              <w:spacing w:line="600" w:lineRule="exact"/>
              <w:rPr>
                <w:rFonts w:ascii="Times New Roman" w:hAnsi="Times New Roman" w:cs="Times New Roman"/>
                <w:sz w:val="24"/>
              </w:rPr>
            </w:pPr>
          </w:p>
        </w:tc>
        <w:tc>
          <w:tcPr>
            <w:tcW w:w="1620" w:type="dxa"/>
            <w:vAlign w:val="center"/>
          </w:tcPr>
          <w:p w:rsidR="00721F29" w:rsidRPr="001353E9" w:rsidRDefault="00721F29" w:rsidP="001353E9">
            <w:pPr>
              <w:spacing w:line="600" w:lineRule="exact"/>
              <w:rPr>
                <w:rFonts w:ascii="Times New Roman" w:hAnsi="Times New Roman" w:cs="Times New Roman"/>
                <w:sz w:val="24"/>
              </w:rPr>
            </w:pPr>
            <w:r w:rsidRPr="001353E9">
              <w:rPr>
                <w:rFonts w:ascii="Times New Roman" w:hAnsi="Times New Roman" w:cs="Times New Roman"/>
                <w:sz w:val="24"/>
              </w:rPr>
              <w:t>联系电话</w:t>
            </w:r>
          </w:p>
        </w:tc>
        <w:tc>
          <w:tcPr>
            <w:tcW w:w="1440" w:type="dxa"/>
            <w:vAlign w:val="center"/>
          </w:tcPr>
          <w:p w:rsidR="00721F29" w:rsidRPr="001353E9" w:rsidRDefault="00721F29" w:rsidP="001353E9">
            <w:pPr>
              <w:spacing w:line="600" w:lineRule="exact"/>
              <w:rPr>
                <w:rFonts w:ascii="Times New Roman" w:hAnsi="Times New Roman" w:cs="Times New Roman"/>
                <w:sz w:val="24"/>
              </w:rPr>
            </w:pPr>
          </w:p>
        </w:tc>
        <w:tc>
          <w:tcPr>
            <w:tcW w:w="1344" w:type="dxa"/>
            <w:vAlign w:val="center"/>
          </w:tcPr>
          <w:p w:rsidR="00721F29" w:rsidRPr="001353E9" w:rsidRDefault="00721F29" w:rsidP="001353E9">
            <w:pPr>
              <w:spacing w:line="600" w:lineRule="exact"/>
              <w:rPr>
                <w:rFonts w:ascii="Times New Roman" w:hAnsi="Times New Roman" w:cs="Times New Roman"/>
                <w:sz w:val="24"/>
              </w:rPr>
            </w:pPr>
            <w:r w:rsidRPr="001353E9">
              <w:rPr>
                <w:rFonts w:ascii="Times New Roman" w:hAnsi="Times New Roman" w:cs="Times New Roman"/>
                <w:sz w:val="24"/>
              </w:rPr>
              <w:t>邮政编码</w:t>
            </w:r>
          </w:p>
        </w:tc>
        <w:tc>
          <w:tcPr>
            <w:tcW w:w="1440" w:type="dxa"/>
            <w:vAlign w:val="center"/>
          </w:tcPr>
          <w:p w:rsidR="00721F29" w:rsidRPr="001353E9" w:rsidRDefault="00721F29" w:rsidP="001353E9">
            <w:pPr>
              <w:spacing w:line="600" w:lineRule="exact"/>
              <w:rPr>
                <w:rFonts w:ascii="Times New Roman" w:hAnsi="Times New Roman" w:cs="Times New Roman"/>
                <w:sz w:val="24"/>
              </w:rPr>
            </w:pPr>
          </w:p>
        </w:tc>
      </w:tr>
      <w:tr w:rsidR="00721F29" w:rsidRPr="001353E9" w:rsidTr="006D33D6">
        <w:trPr>
          <w:cantSplit/>
          <w:trHeight w:val="771"/>
          <w:jc w:val="center"/>
        </w:trPr>
        <w:tc>
          <w:tcPr>
            <w:tcW w:w="1620" w:type="dxa"/>
            <w:gridSpan w:val="2"/>
            <w:vAlign w:val="center"/>
          </w:tcPr>
          <w:p w:rsidR="00721F29" w:rsidRPr="001353E9" w:rsidRDefault="00721F29" w:rsidP="001353E9">
            <w:pPr>
              <w:spacing w:line="600" w:lineRule="exact"/>
              <w:rPr>
                <w:rFonts w:ascii="Times New Roman" w:hAnsi="Times New Roman" w:cs="Times New Roman"/>
                <w:sz w:val="24"/>
              </w:rPr>
            </w:pPr>
            <w:r w:rsidRPr="001353E9">
              <w:rPr>
                <w:rFonts w:ascii="Times New Roman" w:hAnsi="Times New Roman" w:cs="Times New Roman"/>
                <w:sz w:val="24"/>
              </w:rPr>
              <w:t>通讯地址</w:t>
            </w:r>
          </w:p>
        </w:tc>
        <w:tc>
          <w:tcPr>
            <w:tcW w:w="4500" w:type="dxa"/>
            <w:gridSpan w:val="3"/>
            <w:vAlign w:val="center"/>
          </w:tcPr>
          <w:p w:rsidR="00721F29" w:rsidRPr="001353E9" w:rsidRDefault="00721F29" w:rsidP="001353E9">
            <w:pPr>
              <w:spacing w:line="600" w:lineRule="exact"/>
              <w:rPr>
                <w:rFonts w:ascii="Times New Roman" w:hAnsi="Times New Roman" w:cs="Times New Roman"/>
                <w:sz w:val="24"/>
              </w:rPr>
            </w:pPr>
          </w:p>
        </w:tc>
        <w:tc>
          <w:tcPr>
            <w:tcW w:w="1344" w:type="dxa"/>
            <w:vAlign w:val="center"/>
          </w:tcPr>
          <w:p w:rsidR="00721F29" w:rsidRPr="001353E9" w:rsidRDefault="00721F29" w:rsidP="001353E9">
            <w:pPr>
              <w:spacing w:line="600" w:lineRule="exact"/>
              <w:rPr>
                <w:rFonts w:ascii="Times New Roman" w:hAnsi="Times New Roman" w:cs="Times New Roman"/>
                <w:sz w:val="24"/>
              </w:rPr>
            </w:pPr>
            <w:r w:rsidRPr="001353E9">
              <w:rPr>
                <w:rFonts w:ascii="Times New Roman" w:hAnsi="Times New Roman" w:cs="Times New Roman"/>
                <w:sz w:val="24"/>
              </w:rPr>
              <w:t>E—mail</w:t>
            </w:r>
          </w:p>
        </w:tc>
        <w:tc>
          <w:tcPr>
            <w:tcW w:w="1440" w:type="dxa"/>
            <w:vAlign w:val="center"/>
          </w:tcPr>
          <w:p w:rsidR="00721F29" w:rsidRPr="001353E9" w:rsidRDefault="00721F29" w:rsidP="001353E9">
            <w:pPr>
              <w:spacing w:line="600" w:lineRule="exact"/>
              <w:rPr>
                <w:rFonts w:ascii="Times New Roman" w:hAnsi="Times New Roman" w:cs="Times New Roman"/>
                <w:sz w:val="24"/>
              </w:rPr>
            </w:pPr>
          </w:p>
        </w:tc>
      </w:tr>
      <w:tr w:rsidR="00721F29" w:rsidRPr="001353E9" w:rsidTr="006D33D6">
        <w:trPr>
          <w:cantSplit/>
          <w:jc w:val="center"/>
        </w:trPr>
        <w:tc>
          <w:tcPr>
            <w:tcW w:w="636" w:type="dxa"/>
            <w:vMerge w:val="restart"/>
            <w:textDirection w:val="tbRlV"/>
            <w:vAlign w:val="center"/>
          </w:tcPr>
          <w:p w:rsidR="00721F29" w:rsidRPr="001353E9" w:rsidRDefault="00721F29" w:rsidP="001353E9">
            <w:pPr>
              <w:spacing w:line="400" w:lineRule="exact"/>
              <w:ind w:left="113" w:right="113"/>
              <w:rPr>
                <w:rFonts w:ascii="Times New Roman" w:hAnsi="Times New Roman" w:cs="Times New Roman"/>
                <w:sz w:val="28"/>
                <w:szCs w:val="28"/>
              </w:rPr>
            </w:pPr>
            <w:r w:rsidRPr="001353E9">
              <w:rPr>
                <w:rFonts w:ascii="Times New Roman" w:hAnsi="Times New Roman" w:cs="Times New Roman"/>
                <w:sz w:val="28"/>
                <w:szCs w:val="28"/>
              </w:rPr>
              <w:t>项目组主要成员（不含主持人）</w:t>
            </w:r>
          </w:p>
        </w:tc>
        <w:tc>
          <w:tcPr>
            <w:tcW w:w="984" w:type="dxa"/>
            <w:vAlign w:val="center"/>
          </w:tcPr>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姓</w:t>
            </w:r>
            <w:r w:rsidRPr="001353E9">
              <w:rPr>
                <w:rFonts w:ascii="Times New Roman" w:hAnsi="Times New Roman" w:cs="Times New Roman"/>
                <w:sz w:val="24"/>
              </w:rPr>
              <w:t xml:space="preserve"> </w:t>
            </w:r>
            <w:r w:rsidRPr="001353E9">
              <w:rPr>
                <w:rFonts w:ascii="Times New Roman" w:hAnsi="Times New Roman" w:cs="Times New Roman"/>
                <w:sz w:val="24"/>
              </w:rPr>
              <w:t>名</w:t>
            </w:r>
          </w:p>
        </w:tc>
        <w:tc>
          <w:tcPr>
            <w:tcW w:w="1440" w:type="dxa"/>
            <w:vAlign w:val="center"/>
          </w:tcPr>
          <w:p w:rsidR="00721F29" w:rsidRPr="001353E9" w:rsidRDefault="00721F29" w:rsidP="00FF449A">
            <w:pPr>
              <w:spacing w:line="400" w:lineRule="exact"/>
              <w:jc w:val="center"/>
              <w:rPr>
                <w:rFonts w:ascii="Times New Roman" w:hAnsi="Times New Roman" w:cs="Times New Roman"/>
                <w:sz w:val="24"/>
              </w:rPr>
            </w:pPr>
            <w:r w:rsidRPr="001353E9">
              <w:rPr>
                <w:rFonts w:ascii="Times New Roman" w:hAnsi="Times New Roman" w:cs="Times New Roman"/>
                <w:sz w:val="24"/>
              </w:rPr>
              <w:t>专业</w:t>
            </w:r>
          </w:p>
          <w:p w:rsidR="00721F29" w:rsidRPr="001353E9" w:rsidRDefault="00721F29" w:rsidP="00FF449A">
            <w:pPr>
              <w:spacing w:line="400" w:lineRule="exact"/>
              <w:jc w:val="center"/>
              <w:rPr>
                <w:rFonts w:ascii="Times New Roman" w:hAnsi="Times New Roman" w:cs="Times New Roman"/>
                <w:sz w:val="24"/>
              </w:rPr>
            </w:pPr>
            <w:r w:rsidRPr="001353E9">
              <w:rPr>
                <w:rFonts w:ascii="Times New Roman" w:hAnsi="Times New Roman" w:cs="Times New Roman"/>
                <w:sz w:val="24"/>
              </w:rPr>
              <w:t>技术职务</w:t>
            </w: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工</w:t>
            </w:r>
            <w:r w:rsidRPr="001353E9">
              <w:rPr>
                <w:rFonts w:ascii="Times New Roman" w:hAnsi="Times New Roman" w:cs="Times New Roman"/>
                <w:sz w:val="24"/>
              </w:rPr>
              <w:t xml:space="preserve">  </w:t>
            </w:r>
            <w:r w:rsidRPr="001353E9">
              <w:rPr>
                <w:rFonts w:ascii="Times New Roman" w:hAnsi="Times New Roman" w:cs="Times New Roman"/>
                <w:sz w:val="24"/>
              </w:rPr>
              <w:t>作</w:t>
            </w:r>
            <w:r w:rsidRPr="001353E9">
              <w:rPr>
                <w:rFonts w:ascii="Times New Roman" w:hAnsi="Times New Roman" w:cs="Times New Roman"/>
                <w:sz w:val="24"/>
              </w:rPr>
              <w:t xml:space="preserve">  </w:t>
            </w:r>
            <w:r w:rsidRPr="001353E9">
              <w:rPr>
                <w:rFonts w:ascii="Times New Roman" w:hAnsi="Times New Roman" w:cs="Times New Roman"/>
                <w:sz w:val="24"/>
              </w:rPr>
              <w:t>单</w:t>
            </w:r>
            <w:r w:rsidRPr="001353E9">
              <w:rPr>
                <w:rFonts w:ascii="Times New Roman" w:hAnsi="Times New Roman" w:cs="Times New Roman"/>
                <w:sz w:val="24"/>
              </w:rPr>
              <w:t xml:space="preserve">  </w:t>
            </w:r>
            <w:r w:rsidRPr="001353E9">
              <w:rPr>
                <w:rFonts w:ascii="Times New Roman" w:hAnsi="Times New Roman" w:cs="Times New Roman"/>
                <w:sz w:val="24"/>
              </w:rPr>
              <w:t>位</w:t>
            </w:r>
          </w:p>
        </w:tc>
        <w:tc>
          <w:tcPr>
            <w:tcW w:w="1344" w:type="dxa"/>
            <w:vAlign w:val="center"/>
          </w:tcPr>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从事学科</w:t>
            </w:r>
          </w:p>
        </w:tc>
        <w:tc>
          <w:tcPr>
            <w:tcW w:w="1440" w:type="dxa"/>
            <w:vAlign w:val="center"/>
          </w:tcPr>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项目组中的</w:t>
            </w:r>
          </w:p>
          <w:p w:rsidR="00721F29" w:rsidRPr="001353E9" w:rsidRDefault="00721F29" w:rsidP="001353E9">
            <w:pPr>
              <w:spacing w:line="400" w:lineRule="exact"/>
              <w:rPr>
                <w:rFonts w:ascii="Times New Roman" w:hAnsi="Times New Roman" w:cs="Times New Roman"/>
                <w:sz w:val="24"/>
              </w:rPr>
            </w:pPr>
            <w:r w:rsidRPr="001353E9">
              <w:rPr>
                <w:rFonts w:ascii="Times New Roman" w:hAnsi="Times New Roman" w:cs="Times New Roman"/>
                <w:sz w:val="24"/>
              </w:rPr>
              <w:t>分</w:t>
            </w:r>
            <w:r w:rsidRPr="001353E9">
              <w:rPr>
                <w:rFonts w:ascii="Times New Roman" w:hAnsi="Times New Roman" w:cs="Times New Roman"/>
                <w:sz w:val="24"/>
              </w:rPr>
              <w:t xml:space="preserve">  </w:t>
            </w:r>
            <w:r w:rsidRPr="001353E9">
              <w:rPr>
                <w:rFonts w:ascii="Times New Roman" w:hAnsi="Times New Roman" w:cs="Times New Roman"/>
                <w:sz w:val="24"/>
              </w:rPr>
              <w:t>工</w:t>
            </w: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r w:rsidR="00721F29" w:rsidRPr="001353E9" w:rsidTr="006D33D6">
        <w:trPr>
          <w:cantSplit/>
          <w:trHeight w:val="567"/>
          <w:jc w:val="center"/>
        </w:trPr>
        <w:tc>
          <w:tcPr>
            <w:tcW w:w="636" w:type="dxa"/>
            <w:vMerge/>
            <w:vAlign w:val="center"/>
          </w:tcPr>
          <w:p w:rsidR="00721F29" w:rsidRPr="001353E9" w:rsidRDefault="00721F29" w:rsidP="001353E9">
            <w:pPr>
              <w:spacing w:line="400" w:lineRule="exact"/>
              <w:rPr>
                <w:rFonts w:ascii="Times New Roman" w:hAnsi="Times New Roman" w:cs="Times New Roman"/>
                <w:sz w:val="24"/>
              </w:rPr>
            </w:pPr>
          </w:p>
        </w:tc>
        <w:tc>
          <w:tcPr>
            <w:tcW w:w="98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c>
          <w:tcPr>
            <w:tcW w:w="3060" w:type="dxa"/>
            <w:gridSpan w:val="2"/>
            <w:vAlign w:val="center"/>
          </w:tcPr>
          <w:p w:rsidR="00721F29" w:rsidRPr="001353E9" w:rsidRDefault="00721F29" w:rsidP="001353E9">
            <w:pPr>
              <w:spacing w:line="400" w:lineRule="exact"/>
              <w:rPr>
                <w:rFonts w:ascii="Times New Roman" w:hAnsi="Times New Roman" w:cs="Times New Roman"/>
                <w:sz w:val="24"/>
              </w:rPr>
            </w:pPr>
          </w:p>
        </w:tc>
        <w:tc>
          <w:tcPr>
            <w:tcW w:w="1344" w:type="dxa"/>
            <w:vAlign w:val="center"/>
          </w:tcPr>
          <w:p w:rsidR="00721F29" w:rsidRPr="001353E9" w:rsidRDefault="00721F29" w:rsidP="001353E9">
            <w:pPr>
              <w:spacing w:line="400" w:lineRule="exact"/>
              <w:rPr>
                <w:rFonts w:ascii="Times New Roman" w:hAnsi="Times New Roman" w:cs="Times New Roman"/>
                <w:sz w:val="24"/>
              </w:rPr>
            </w:pPr>
          </w:p>
        </w:tc>
        <w:tc>
          <w:tcPr>
            <w:tcW w:w="1440" w:type="dxa"/>
            <w:vAlign w:val="center"/>
          </w:tcPr>
          <w:p w:rsidR="00721F29" w:rsidRPr="001353E9" w:rsidRDefault="00721F29" w:rsidP="001353E9">
            <w:pPr>
              <w:spacing w:line="400" w:lineRule="exact"/>
              <w:rPr>
                <w:rFonts w:ascii="Times New Roman" w:hAnsi="Times New Roman" w:cs="Times New Roman"/>
                <w:sz w:val="24"/>
              </w:rPr>
            </w:pPr>
          </w:p>
        </w:tc>
      </w:tr>
    </w:tbl>
    <w:p w:rsidR="00721F29" w:rsidRPr="001353E9" w:rsidRDefault="00721F29" w:rsidP="001353E9">
      <w:pPr>
        <w:rPr>
          <w:rFonts w:ascii="Times New Roman" w:hAnsi="Times New Roman" w:cs="Times New Roman"/>
        </w:rPr>
      </w:pPr>
    </w:p>
    <w:p w:rsidR="00721F29" w:rsidRPr="001353E9" w:rsidRDefault="00721F29" w:rsidP="001353E9">
      <w:pPr>
        <w:rPr>
          <w:rFonts w:ascii="Times New Roman" w:hAnsi="Times New Roman" w:cs="Times New Roman"/>
          <w:sz w:val="28"/>
          <w:szCs w:val="28"/>
        </w:rPr>
      </w:pPr>
    </w:p>
    <w:p w:rsidR="00721F29" w:rsidRPr="001353E9" w:rsidRDefault="00721F29" w:rsidP="001353E9">
      <w:pPr>
        <w:rPr>
          <w:rFonts w:ascii="Times New Roman" w:hAnsi="Times New Roman" w:cs="Times New Roman"/>
          <w:sz w:val="28"/>
          <w:szCs w:val="28"/>
        </w:rPr>
      </w:pPr>
    </w:p>
    <w:p w:rsidR="00721F29" w:rsidRPr="001353E9" w:rsidRDefault="00721F29" w:rsidP="001353E9">
      <w:pP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8"/>
      </w:tblGrid>
      <w:tr w:rsidR="00721F29" w:rsidRPr="001353E9" w:rsidTr="006D33D6">
        <w:trPr>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lastRenderedPageBreak/>
              <w:t>课题研究的目标与解决的主要问题</w:t>
            </w:r>
          </w:p>
        </w:tc>
      </w:tr>
      <w:tr w:rsidR="00721F29" w:rsidRPr="001353E9" w:rsidTr="006D33D6">
        <w:trPr>
          <w:trHeight w:val="2644"/>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研究目标：</w:t>
            </w:r>
          </w:p>
        </w:tc>
      </w:tr>
      <w:tr w:rsidR="00721F29" w:rsidRPr="001353E9" w:rsidTr="006D33D6">
        <w:trPr>
          <w:trHeight w:val="2399"/>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所要解决的主要问题：</w:t>
            </w:r>
          </w:p>
        </w:tc>
      </w:tr>
      <w:tr w:rsidR="00721F29" w:rsidRPr="001353E9" w:rsidTr="006D33D6">
        <w:trPr>
          <w:trHeight w:val="1995"/>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前期工作基础：</w:t>
            </w:r>
          </w:p>
        </w:tc>
      </w:tr>
      <w:tr w:rsidR="00721F29" w:rsidRPr="001353E9" w:rsidTr="006D33D6">
        <w:trPr>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课题研究在国内外同一领域的现状与趋势分析</w:t>
            </w:r>
          </w:p>
        </w:tc>
      </w:tr>
      <w:tr w:rsidR="00721F29" w:rsidRPr="001353E9" w:rsidTr="006D33D6">
        <w:trPr>
          <w:trHeight w:val="2228"/>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现状：</w:t>
            </w:r>
          </w:p>
        </w:tc>
      </w:tr>
      <w:tr w:rsidR="00721F29" w:rsidRPr="001353E9" w:rsidTr="006D33D6">
        <w:trPr>
          <w:trHeight w:val="2684"/>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趋势：</w:t>
            </w:r>
          </w:p>
          <w:p w:rsidR="00721F29" w:rsidRPr="001353E9" w:rsidRDefault="00721F29" w:rsidP="001353E9">
            <w:pPr>
              <w:spacing w:line="600" w:lineRule="exact"/>
              <w:rPr>
                <w:rFonts w:ascii="Times New Roman" w:eastAsia="仿宋_GB2312" w:hAnsi="Times New Roman" w:cs="Times New Roman"/>
                <w:sz w:val="28"/>
                <w:szCs w:val="28"/>
              </w:rPr>
            </w:pPr>
          </w:p>
          <w:p w:rsidR="00721F29" w:rsidRPr="001353E9" w:rsidRDefault="00721F29" w:rsidP="001353E9">
            <w:pPr>
              <w:spacing w:line="600" w:lineRule="exact"/>
              <w:rPr>
                <w:rFonts w:ascii="Times New Roman" w:eastAsia="仿宋_GB2312" w:hAnsi="Times New Roman" w:cs="Times New Roman"/>
                <w:sz w:val="28"/>
                <w:szCs w:val="28"/>
              </w:rPr>
            </w:pPr>
          </w:p>
          <w:p w:rsidR="00721F29" w:rsidRPr="001353E9" w:rsidRDefault="00721F29" w:rsidP="001353E9">
            <w:pPr>
              <w:spacing w:line="600" w:lineRule="exact"/>
              <w:rPr>
                <w:rFonts w:ascii="Times New Roman" w:eastAsia="仿宋_GB2312" w:hAnsi="Times New Roman" w:cs="Times New Roman"/>
                <w:sz w:val="28"/>
                <w:szCs w:val="28"/>
              </w:rPr>
            </w:pPr>
          </w:p>
          <w:p w:rsidR="00721F29" w:rsidRPr="001353E9" w:rsidRDefault="00721F29" w:rsidP="001353E9">
            <w:pPr>
              <w:spacing w:line="600" w:lineRule="exact"/>
              <w:rPr>
                <w:rFonts w:ascii="Times New Roman" w:eastAsia="仿宋_GB2312" w:hAnsi="Times New Roman" w:cs="Times New Roman"/>
                <w:sz w:val="28"/>
                <w:szCs w:val="28"/>
              </w:rPr>
            </w:pPr>
          </w:p>
        </w:tc>
      </w:tr>
      <w:tr w:rsidR="00721F29" w:rsidRPr="001353E9" w:rsidTr="006D33D6">
        <w:trPr>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lastRenderedPageBreak/>
              <w:t>课题研究的重点</w:t>
            </w:r>
          </w:p>
        </w:tc>
      </w:tr>
      <w:tr w:rsidR="00721F29" w:rsidRPr="001353E9" w:rsidTr="006D33D6">
        <w:trPr>
          <w:trHeight w:val="1699"/>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hAnsi="Times New Roman" w:cs="Times New Roman"/>
                <w:sz w:val="24"/>
              </w:rPr>
            </w:pPr>
          </w:p>
        </w:tc>
      </w:tr>
      <w:tr w:rsidR="00721F29" w:rsidRPr="001353E9" w:rsidTr="006D33D6">
        <w:trPr>
          <w:trHeight w:val="620"/>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课题研究的创新点</w:t>
            </w:r>
          </w:p>
        </w:tc>
      </w:tr>
      <w:tr w:rsidR="00721F29" w:rsidRPr="001353E9" w:rsidTr="006D33D6">
        <w:trPr>
          <w:trHeight w:val="930"/>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hAnsi="Times New Roman" w:cs="Times New Roman"/>
                <w:sz w:val="28"/>
                <w:szCs w:val="28"/>
              </w:rPr>
            </w:pPr>
          </w:p>
        </w:tc>
      </w:tr>
      <w:tr w:rsidR="00721F29" w:rsidRPr="001353E9" w:rsidTr="006D33D6">
        <w:trPr>
          <w:trHeight w:val="570"/>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课题研究的方案设计（包括研究思路、方法和时间安排）</w:t>
            </w:r>
          </w:p>
        </w:tc>
      </w:tr>
      <w:tr w:rsidR="00721F29" w:rsidRPr="001353E9" w:rsidTr="006D33D6">
        <w:trPr>
          <w:trHeight w:val="1928"/>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黑体" w:hAnsi="Times New Roman" w:cs="Times New Roman"/>
                <w:sz w:val="32"/>
              </w:rPr>
            </w:pPr>
          </w:p>
        </w:tc>
      </w:tr>
      <w:tr w:rsidR="00721F29" w:rsidRPr="001353E9" w:rsidTr="006D33D6">
        <w:trPr>
          <w:trHeight w:val="3842"/>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课题研究的预期成果及其形式</w:t>
            </w:r>
          </w:p>
          <w:p w:rsidR="00721F29" w:rsidRPr="001353E9" w:rsidRDefault="00721F29" w:rsidP="001353E9">
            <w:pPr>
              <w:spacing w:line="600" w:lineRule="exact"/>
              <w:rPr>
                <w:rFonts w:ascii="Times New Roman" w:hAnsi="Times New Roman" w:cs="Times New Roman"/>
                <w:sz w:val="24"/>
              </w:rPr>
            </w:pPr>
            <w:r w:rsidRPr="001353E9">
              <w:rPr>
                <w:rFonts w:ascii="Times New Roman" w:hAnsi="Times New Roman" w:cs="Times New Roman"/>
                <w:sz w:val="24"/>
              </w:rPr>
              <w:t>1</w:t>
            </w:r>
            <w:r w:rsidRPr="001353E9">
              <w:rPr>
                <w:rFonts w:ascii="Times New Roman" w:hAnsi="Times New Roman" w:cs="Times New Roman"/>
                <w:sz w:val="24"/>
              </w:rPr>
              <w:t>、</w:t>
            </w:r>
          </w:p>
          <w:p w:rsidR="00721F29" w:rsidRPr="001353E9" w:rsidRDefault="00721F29" w:rsidP="001353E9">
            <w:pPr>
              <w:spacing w:line="600" w:lineRule="exact"/>
              <w:rPr>
                <w:rFonts w:ascii="Times New Roman" w:hAnsi="Times New Roman" w:cs="Times New Roman"/>
                <w:sz w:val="24"/>
              </w:rPr>
            </w:pPr>
            <w:r w:rsidRPr="001353E9">
              <w:rPr>
                <w:rFonts w:ascii="Times New Roman" w:hAnsi="Times New Roman" w:cs="Times New Roman"/>
                <w:sz w:val="24"/>
              </w:rPr>
              <w:t>2</w:t>
            </w:r>
            <w:r w:rsidRPr="001353E9">
              <w:rPr>
                <w:rFonts w:ascii="Times New Roman" w:hAnsi="Times New Roman" w:cs="Times New Roman"/>
                <w:sz w:val="24"/>
              </w:rPr>
              <w:t>、</w:t>
            </w:r>
          </w:p>
          <w:p w:rsidR="00721F29" w:rsidRPr="001353E9" w:rsidRDefault="00721F29" w:rsidP="001353E9">
            <w:pPr>
              <w:spacing w:line="600" w:lineRule="exact"/>
              <w:rPr>
                <w:rFonts w:ascii="Times New Roman" w:hAnsi="Times New Roman" w:cs="Times New Roman"/>
                <w:sz w:val="24"/>
              </w:rPr>
            </w:pPr>
            <w:r w:rsidRPr="001353E9">
              <w:rPr>
                <w:rFonts w:ascii="Times New Roman" w:hAnsi="Times New Roman" w:cs="Times New Roman"/>
                <w:sz w:val="24"/>
              </w:rPr>
              <w:t>3</w:t>
            </w:r>
            <w:r w:rsidRPr="001353E9">
              <w:rPr>
                <w:rFonts w:ascii="Times New Roman" w:hAnsi="Times New Roman" w:cs="Times New Roman"/>
                <w:sz w:val="24"/>
              </w:rPr>
              <w:t>、</w:t>
            </w:r>
          </w:p>
          <w:p w:rsidR="00721F29" w:rsidRPr="001353E9" w:rsidRDefault="00721F29" w:rsidP="001353E9">
            <w:pPr>
              <w:spacing w:line="600" w:lineRule="exact"/>
              <w:rPr>
                <w:rFonts w:ascii="Times New Roman" w:hAnsi="Times New Roman" w:cs="Times New Roman"/>
                <w:sz w:val="24"/>
              </w:rPr>
            </w:pPr>
            <w:r w:rsidRPr="001353E9">
              <w:rPr>
                <w:rFonts w:ascii="Times New Roman" w:hAnsi="Times New Roman" w:cs="Times New Roman"/>
                <w:sz w:val="24"/>
              </w:rPr>
              <w:t>4</w:t>
            </w:r>
            <w:r w:rsidRPr="001353E9">
              <w:rPr>
                <w:rFonts w:ascii="Times New Roman" w:hAnsi="Times New Roman" w:cs="Times New Roman"/>
                <w:sz w:val="24"/>
              </w:rPr>
              <w:t>、</w:t>
            </w:r>
          </w:p>
          <w:p w:rsidR="00721F29" w:rsidRPr="001353E9" w:rsidRDefault="00721F29" w:rsidP="001353E9">
            <w:pPr>
              <w:spacing w:line="600" w:lineRule="exact"/>
              <w:rPr>
                <w:rFonts w:ascii="Times New Roman" w:eastAsia="黑体" w:hAnsi="Times New Roman" w:cs="Times New Roman"/>
                <w:sz w:val="32"/>
              </w:rPr>
            </w:pPr>
            <w:r w:rsidRPr="001353E9">
              <w:rPr>
                <w:rFonts w:ascii="Times New Roman" w:hAnsi="Times New Roman" w:cs="Times New Roman"/>
                <w:sz w:val="24"/>
              </w:rPr>
              <w:t>5</w:t>
            </w:r>
            <w:r w:rsidRPr="001353E9">
              <w:rPr>
                <w:rFonts w:ascii="Times New Roman" w:hAnsi="Times New Roman" w:cs="Times New Roman"/>
                <w:sz w:val="24"/>
              </w:rPr>
              <w:t>、</w:t>
            </w:r>
          </w:p>
        </w:tc>
      </w:tr>
      <w:tr w:rsidR="00721F29" w:rsidRPr="001353E9" w:rsidTr="006D33D6">
        <w:trPr>
          <w:trHeight w:val="765"/>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课题研究的实践意义与推广价值</w:t>
            </w:r>
          </w:p>
        </w:tc>
      </w:tr>
      <w:tr w:rsidR="00721F29" w:rsidRPr="001353E9" w:rsidTr="006D33D6">
        <w:trPr>
          <w:trHeight w:val="2013"/>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实践意义</w:t>
            </w:r>
          </w:p>
        </w:tc>
      </w:tr>
      <w:tr w:rsidR="00721F29" w:rsidRPr="001353E9" w:rsidTr="006D33D6">
        <w:trPr>
          <w:trHeight w:val="2692"/>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lastRenderedPageBreak/>
              <w:t>推广价值</w:t>
            </w:r>
          </w:p>
        </w:tc>
      </w:tr>
      <w:tr w:rsidR="00721F29" w:rsidRPr="001353E9" w:rsidTr="006D33D6">
        <w:trPr>
          <w:trHeight w:val="765"/>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课题研究基础的保证措施</w:t>
            </w:r>
          </w:p>
        </w:tc>
      </w:tr>
      <w:tr w:rsidR="00721F29" w:rsidRPr="001353E9" w:rsidTr="006D33D6">
        <w:trPr>
          <w:trHeight w:val="3470"/>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黑体" w:hAnsi="Times New Roman" w:cs="Times New Roman"/>
                <w:sz w:val="32"/>
              </w:rPr>
            </w:pPr>
          </w:p>
        </w:tc>
      </w:tr>
      <w:tr w:rsidR="00721F29" w:rsidRPr="001353E9" w:rsidTr="006D33D6">
        <w:trPr>
          <w:trHeight w:val="2621"/>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部门意见：</w:t>
            </w:r>
          </w:p>
          <w:p w:rsidR="00721F29" w:rsidRPr="001353E9" w:rsidRDefault="00721F29" w:rsidP="001353E9">
            <w:pPr>
              <w:spacing w:line="600" w:lineRule="exact"/>
              <w:rPr>
                <w:rFonts w:ascii="Times New Roman" w:hAnsi="Times New Roman" w:cs="Times New Roman"/>
                <w:sz w:val="24"/>
              </w:rPr>
            </w:pPr>
          </w:p>
          <w:p w:rsidR="00721F29" w:rsidRPr="001353E9" w:rsidRDefault="00721F29" w:rsidP="001353E9">
            <w:pPr>
              <w:spacing w:line="600" w:lineRule="exact"/>
              <w:rPr>
                <w:rFonts w:ascii="Times New Roman" w:hAnsi="Times New Roman" w:cs="Times New Roman"/>
                <w:sz w:val="24"/>
              </w:rPr>
            </w:pPr>
          </w:p>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 xml:space="preserve">                          </w:t>
            </w:r>
            <w:r w:rsidRPr="001353E9">
              <w:rPr>
                <w:rFonts w:ascii="Times New Roman" w:eastAsia="仿宋_GB2312" w:hAnsi="Times New Roman" w:cs="Times New Roman"/>
                <w:sz w:val="28"/>
                <w:szCs w:val="28"/>
              </w:rPr>
              <w:t>部门负责人（</w:t>
            </w:r>
            <w:r w:rsidRPr="001353E9">
              <w:rPr>
                <w:rFonts w:ascii="Times New Roman" w:hAnsi="Times New Roman" w:cs="Times New Roman"/>
                <w:sz w:val="28"/>
                <w:szCs w:val="28"/>
              </w:rPr>
              <w:t>签字、盖章</w:t>
            </w:r>
            <w:r w:rsidRPr="001353E9">
              <w:rPr>
                <w:rFonts w:ascii="Times New Roman" w:eastAsia="仿宋_GB2312" w:hAnsi="Times New Roman" w:cs="Times New Roman"/>
                <w:sz w:val="28"/>
                <w:szCs w:val="28"/>
              </w:rPr>
              <w:t>）：</w:t>
            </w:r>
          </w:p>
          <w:p w:rsidR="00721F29" w:rsidRPr="001353E9" w:rsidRDefault="00721F29" w:rsidP="001353E9">
            <w:pPr>
              <w:spacing w:line="600" w:lineRule="exact"/>
              <w:rPr>
                <w:rFonts w:ascii="Times New Roman" w:hAnsi="Times New Roman" w:cs="Times New Roman"/>
                <w:sz w:val="24"/>
              </w:rPr>
            </w:pPr>
            <w:r w:rsidRPr="001353E9">
              <w:rPr>
                <w:rFonts w:ascii="Times New Roman" w:eastAsia="仿宋_GB2312" w:hAnsi="Times New Roman" w:cs="Times New Roman"/>
                <w:sz w:val="28"/>
                <w:szCs w:val="28"/>
              </w:rPr>
              <w:t xml:space="preserve">                                   </w:t>
            </w:r>
            <w:r w:rsidRPr="001353E9">
              <w:rPr>
                <w:rFonts w:ascii="Times New Roman" w:eastAsia="仿宋_GB2312" w:hAnsi="Times New Roman" w:cs="Times New Roman"/>
                <w:sz w:val="28"/>
                <w:szCs w:val="28"/>
              </w:rPr>
              <w:t>年</w:t>
            </w:r>
            <w:r w:rsidRPr="001353E9">
              <w:rPr>
                <w:rFonts w:ascii="Times New Roman" w:eastAsia="仿宋_GB2312" w:hAnsi="Times New Roman" w:cs="Times New Roman"/>
                <w:sz w:val="28"/>
                <w:szCs w:val="28"/>
              </w:rPr>
              <w:t xml:space="preserve">   </w:t>
            </w:r>
            <w:r w:rsidRPr="001353E9">
              <w:rPr>
                <w:rFonts w:ascii="Times New Roman" w:eastAsia="仿宋_GB2312" w:hAnsi="Times New Roman" w:cs="Times New Roman"/>
                <w:sz w:val="28"/>
                <w:szCs w:val="28"/>
              </w:rPr>
              <w:t>月</w:t>
            </w:r>
            <w:r w:rsidRPr="001353E9">
              <w:rPr>
                <w:rFonts w:ascii="Times New Roman" w:eastAsia="仿宋_GB2312" w:hAnsi="Times New Roman" w:cs="Times New Roman"/>
                <w:sz w:val="28"/>
                <w:szCs w:val="28"/>
              </w:rPr>
              <w:t xml:space="preserve">   </w:t>
            </w:r>
            <w:r w:rsidRPr="001353E9">
              <w:rPr>
                <w:rFonts w:ascii="Times New Roman" w:eastAsia="仿宋_GB2312" w:hAnsi="Times New Roman" w:cs="Times New Roman"/>
                <w:sz w:val="28"/>
                <w:szCs w:val="28"/>
              </w:rPr>
              <w:t>日</w:t>
            </w:r>
          </w:p>
        </w:tc>
      </w:tr>
      <w:tr w:rsidR="00721F29" w:rsidRPr="001353E9" w:rsidTr="006D33D6">
        <w:trPr>
          <w:trHeight w:val="2621"/>
          <w:jc w:val="center"/>
        </w:trPr>
        <w:tc>
          <w:tcPr>
            <w:tcW w:w="8998" w:type="dxa"/>
            <w:tcBorders>
              <w:top w:val="single" w:sz="2" w:space="0" w:color="auto"/>
              <w:left w:val="single" w:sz="2" w:space="0" w:color="auto"/>
              <w:bottom w:val="single" w:sz="2" w:space="0" w:color="auto"/>
              <w:right w:val="single" w:sz="2" w:space="0" w:color="auto"/>
            </w:tcBorders>
          </w:tcPr>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学校意见：</w:t>
            </w:r>
          </w:p>
          <w:p w:rsidR="00721F29" w:rsidRPr="001353E9" w:rsidRDefault="00721F29" w:rsidP="001353E9">
            <w:pPr>
              <w:spacing w:line="600" w:lineRule="exact"/>
              <w:rPr>
                <w:rFonts w:ascii="Times New Roman" w:hAnsi="Times New Roman" w:cs="Times New Roman"/>
                <w:sz w:val="28"/>
                <w:szCs w:val="28"/>
              </w:rPr>
            </w:pPr>
          </w:p>
          <w:p w:rsidR="00721F29" w:rsidRPr="001353E9" w:rsidRDefault="00721F29" w:rsidP="001353E9">
            <w:pPr>
              <w:spacing w:line="600" w:lineRule="exact"/>
              <w:rPr>
                <w:rFonts w:ascii="Times New Roman" w:hAnsi="Times New Roman" w:cs="Times New Roman"/>
                <w:sz w:val="28"/>
                <w:szCs w:val="28"/>
              </w:rPr>
            </w:pPr>
          </w:p>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 xml:space="preserve">                                        </w:t>
            </w:r>
            <w:r w:rsidRPr="001353E9">
              <w:rPr>
                <w:rFonts w:ascii="Times New Roman" w:eastAsia="仿宋_GB2312" w:hAnsi="Times New Roman" w:cs="Times New Roman"/>
                <w:sz w:val="28"/>
                <w:szCs w:val="28"/>
              </w:rPr>
              <w:t>（教务处章）</w:t>
            </w:r>
          </w:p>
          <w:p w:rsidR="00721F29" w:rsidRPr="001353E9" w:rsidRDefault="00721F29" w:rsidP="001353E9">
            <w:pPr>
              <w:spacing w:line="600" w:lineRule="exact"/>
              <w:rPr>
                <w:rFonts w:ascii="Times New Roman" w:eastAsia="仿宋_GB2312" w:hAnsi="Times New Roman" w:cs="Times New Roman"/>
                <w:sz w:val="28"/>
                <w:szCs w:val="28"/>
              </w:rPr>
            </w:pPr>
            <w:r w:rsidRPr="001353E9">
              <w:rPr>
                <w:rFonts w:ascii="Times New Roman" w:eastAsia="仿宋_GB2312" w:hAnsi="Times New Roman" w:cs="Times New Roman"/>
                <w:sz w:val="28"/>
                <w:szCs w:val="28"/>
              </w:rPr>
              <w:t xml:space="preserve">                                           </w:t>
            </w:r>
            <w:r w:rsidRPr="001353E9">
              <w:rPr>
                <w:rFonts w:ascii="Times New Roman" w:eastAsia="仿宋_GB2312" w:hAnsi="Times New Roman" w:cs="Times New Roman"/>
                <w:sz w:val="28"/>
                <w:szCs w:val="28"/>
              </w:rPr>
              <w:t>年</w:t>
            </w:r>
            <w:r w:rsidRPr="001353E9">
              <w:rPr>
                <w:rFonts w:ascii="Times New Roman" w:eastAsia="仿宋_GB2312" w:hAnsi="Times New Roman" w:cs="Times New Roman"/>
                <w:sz w:val="28"/>
                <w:szCs w:val="28"/>
              </w:rPr>
              <w:t xml:space="preserve">   </w:t>
            </w:r>
            <w:r w:rsidRPr="001353E9">
              <w:rPr>
                <w:rFonts w:ascii="Times New Roman" w:eastAsia="仿宋_GB2312" w:hAnsi="Times New Roman" w:cs="Times New Roman"/>
                <w:sz w:val="28"/>
                <w:szCs w:val="28"/>
              </w:rPr>
              <w:t>月</w:t>
            </w:r>
            <w:r w:rsidRPr="001353E9">
              <w:rPr>
                <w:rFonts w:ascii="Times New Roman" w:eastAsia="仿宋_GB2312" w:hAnsi="Times New Roman" w:cs="Times New Roman"/>
                <w:sz w:val="28"/>
                <w:szCs w:val="28"/>
              </w:rPr>
              <w:t xml:space="preserve">   </w:t>
            </w:r>
            <w:r w:rsidRPr="001353E9">
              <w:rPr>
                <w:rFonts w:ascii="Times New Roman" w:eastAsia="仿宋_GB2312" w:hAnsi="Times New Roman" w:cs="Times New Roman"/>
                <w:sz w:val="28"/>
                <w:szCs w:val="28"/>
              </w:rPr>
              <w:t>日</w:t>
            </w:r>
          </w:p>
        </w:tc>
      </w:tr>
    </w:tbl>
    <w:p w:rsidR="00312065" w:rsidRDefault="00312065">
      <w:pPr>
        <w:widowControl/>
        <w:jc w:val="left"/>
        <w:rPr>
          <w:rFonts w:ascii="Times New Roman" w:hAnsi="Times New Roman" w:cs="Times New Roman"/>
          <w:sz w:val="28"/>
          <w:szCs w:val="28"/>
        </w:rPr>
      </w:pPr>
    </w:p>
    <w:p w:rsidR="008B6D7C" w:rsidRPr="00FF449A" w:rsidRDefault="008B6D7C" w:rsidP="001353E9">
      <w:pPr>
        <w:rPr>
          <w:rFonts w:ascii="黑体" w:eastAsia="黑体" w:hAnsi="黑体" w:cs="Times New Roman"/>
          <w:b/>
          <w:sz w:val="32"/>
          <w:szCs w:val="32"/>
        </w:rPr>
      </w:pPr>
      <w:r w:rsidRPr="00FF449A">
        <w:rPr>
          <w:rFonts w:ascii="黑体" w:eastAsia="黑体" w:hAnsi="黑体" w:cs="Times New Roman"/>
          <w:b/>
          <w:sz w:val="32"/>
          <w:szCs w:val="32"/>
        </w:rPr>
        <w:lastRenderedPageBreak/>
        <w:t>附件2</w:t>
      </w:r>
    </w:p>
    <w:p w:rsidR="008B6D7C" w:rsidRPr="001353E9" w:rsidRDefault="008B6D7C" w:rsidP="001353E9">
      <w:pPr>
        <w:jc w:val="center"/>
        <w:rPr>
          <w:rFonts w:ascii="黑体" w:eastAsia="黑体" w:hAnsi="黑体" w:cs="Times New Roman"/>
          <w:b/>
          <w:sz w:val="32"/>
          <w:szCs w:val="32"/>
        </w:rPr>
      </w:pPr>
      <w:r w:rsidRPr="001353E9">
        <w:rPr>
          <w:rFonts w:ascii="黑体" w:eastAsia="黑体" w:hAnsi="黑体" w:cs="Times New Roman"/>
          <w:b/>
          <w:sz w:val="32"/>
          <w:szCs w:val="32"/>
        </w:rPr>
        <w:t>课题指南</w:t>
      </w:r>
    </w:p>
    <w:p w:rsidR="001353E9" w:rsidRPr="001353E9" w:rsidRDefault="00601C52" w:rsidP="00A709CF">
      <w:pPr>
        <w:spacing w:afterLines="50" w:line="360" w:lineRule="auto"/>
        <w:jc w:val="left"/>
        <w:rPr>
          <w:rFonts w:ascii="黑体" w:eastAsia="黑体" w:hAnsi="黑体" w:cs="Times New Roman"/>
          <w:b/>
          <w:sz w:val="24"/>
          <w:szCs w:val="24"/>
        </w:rPr>
      </w:pPr>
      <w:r>
        <w:rPr>
          <w:rFonts w:ascii="黑体" w:eastAsia="黑体" w:hAnsi="黑体" w:cs="Times New Roman" w:hint="eastAsia"/>
          <w:b/>
          <w:sz w:val="24"/>
          <w:szCs w:val="24"/>
        </w:rPr>
        <w:t>（一）</w:t>
      </w:r>
      <w:r w:rsidR="001353E9" w:rsidRPr="001353E9">
        <w:rPr>
          <w:rFonts w:ascii="黑体" w:eastAsia="黑体" w:hAnsi="黑体" w:cs="Times New Roman" w:hint="eastAsia"/>
          <w:b/>
          <w:sz w:val="24"/>
          <w:szCs w:val="24"/>
        </w:rPr>
        <w:t>课题</w:t>
      </w:r>
      <w:r>
        <w:rPr>
          <w:rFonts w:ascii="黑体" w:eastAsia="黑体" w:hAnsi="黑体" w:cs="Times New Roman" w:hint="eastAsia"/>
          <w:b/>
          <w:sz w:val="24"/>
          <w:szCs w:val="24"/>
        </w:rPr>
        <w:t>指南及性质</w:t>
      </w:r>
    </w:p>
    <w:tbl>
      <w:tblPr>
        <w:tblW w:w="7738" w:type="dxa"/>
        <w:jc w:val="center"/>
        <w:tblLook w:val="04A0"/>
      </w:tblPr>
      <w:tblGrid>
        <w:gridCol w:w="1384"/>
        <w:gridCol w:w="6354"/>
      </w:tblGrid>
      <w:tr w:rsidR="00312065" w:rsidRPr="00601C52" w:rsidTr="00312065">
        <w:trPr>
          <w:trHeight w:val="288"/>
          <w:jc w:val="center"/>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指南编号</w:t>
            </w:r>
          </w:p>
        </w:tc>
        <w:tc>
          <w:tcPr>
            <w:tcW w:w="6354" w:type="dxa"/>
            <w:tcBorders>
              <w:top w:val="single" w:sz="4" w:space="0" w:color="auto"/>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课题</w:t>
            </w:r>
            <w:r w:rsidRPr="00312065">
              <w:rPr>
                <w:rFonts w:asciiTheme="minorEastAsia" w:hAnsiTheme="minorEastAsia" w:cs="Times New Roman" w:hint="eastAsia"/>
                <w:color w:val="000000"/>
                <w:kern w:val="0"/>
                <w:sz w:val="24"/>
                <w:szCs w:val="24"/>
              </w:rPr>
              <w:t>名称</w:t>
            </w:r>
          </w:p>
        </w:tc>
      </w:tr>
      <w:tr w:rsidR="00312065" w:rsidRPr="00601C52" w:rsidTr="00312065">
        <w:trPr>
          <w:trHeight w:val="540"/>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1-1</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hint="eastAsia"/>
                <w:color w:val="000000"/>
                <w:kern w:val="0"/>
                <w:sz w:val="24"/>
                <w:szCs w:val="24"/>
              </w:rPr>
              <w:t>药学</w:t>
            </w:r>
            <w:r w:rsidRPr="00312065">
              <w:rPr>
                <w:rFonts w:asciiTheme="minorEastAsia" w:hAnsiTheme="minorEastAsia" w:cs="Times New Roman"/>
                <w:color w:val="000000"/>
                <w:kern w:val="0"/>
                <w:sz w:val="24"/>
                <w:szCs w:val="24"/>
              </w:rPr>
              <w:t>基础</w:t>
            </w:r>
            <w:r w:rsidRPr="00312065">
              <w:rPr>
                <w:rFonts w:asciiTheme="minorEastAsia" w:hAnsiTheme="minorEastAsia" w:cs="Times New Roman" w:hint="eastAsia"/>
                <w:color w:val="000000"/>
                <w:kern w:val="0"/>
                <w:sz w:val="24"/>
                <w:szCs w:val="24"/>
              </w:rPr>
              <w:t>学科拔尖</w:t>
            </w:r>
            <w:r w:rsidRPr="00312065">
              <w:rPr>
                <w:rFonts w:asciiTheme="minorEastAsia" w:hAnsiTheme="minorEastAsia" w:cs="Times New Roman"/>
                <w:color w:val="000000"/>
                <w:kern w:val="0"/>
                <w:sz w:val="24"/>
                <w:szCs w:val="24"/>
              </w:rPr>
              <w:t>人才培养方案</w:t>
            </w:r>
          </w:p>
        </w:tc>
      </w:tr>
      <w:tr w:rsidR="00312065" w:rsidRPr="00601C52" w:rsidTr="00312065">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1-2</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hint="eastAsia"/>
                <w:color w:val="000000"/>
                <w:kern w:val="0"/>
                <w:sz w:val="24"/>
                <w:szCs w:val="24"/>
              </w:rPr>
              <w:t>基础药学理科基地</w:t>
            </w:r>
            <w:r w:rsidRPr="00312065">
              <w:rPr>
                <w:rFonts w:asciiTheme="minorEastAsia" w:hAnsiTheme="minorEastAsia" w:cs="Times New Roman"/>
                <w:color w:val="000000"/>
                <w:kern w:val="0"/>
                <w:sz w:val="24"/>
                <w:szCs w:val="24"/>
              </w:rPr>
              <w:t>人才培养方案</w:t>
            </w:r>
          </w:p>
        </w:tc>
      </w:tr>
      <w:tr w:rsidR="00312065" w:rsidRPr="00601C52" w:rsidTr="00312065">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1-3</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hint="eastAsia"/>
                <w:color w:val="000000"/>
                <w:kern w:val="0"/>
                <w:sz w:val="24"/>
                <w:szCs w:val="24"/>
              </w:rPr>
              <w:t>国家生命科学与技术基地</w:t>
            </w:r>
            <w:r w:rsidRPr="00312065">
              <w:rPr>
                <w:rFonts w:asciiTheme="minorEastAsia" w:hAnsiTheme="minorEastAsia" w:cs="Times New Roman"/>
                <w:color w:val="000000"/>
                <w:kern w:val="0"/>
                <w:sz w:val="24"/>
                <w:szCs w:val="24"/>
              </w:rPr>
              <w:t>人才培养方案</w:t>
            </w:r>
          </w:p>
        </w:tc>
      </w:tr>
      <w:tr w:rsidR="00312065" w:rsidRPr="00601C52" w:rsidTr="00312065">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1-4</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hint="eastAsia"/>
                <w:color w:val="000000"/>
                <w:kern w:val="0"/>
                <w:sz w:val="24"/>
                <w:szCs w:val="24"/>
              </w:rPr>
              <w:t>制药工程卓越工程师计划培</w:t>
            </w:r>
            <w:r w:rsidRPr="00312065">
              <w:rPr>
                <w:rFonts w:asciiTheme="minorEastAsia" w:hAnsiTheme="minorEastAsia" w:cs="Times New Roman"/>
                <w:color w:val="000000"/>
                <w:kern w:val="0"/>
                <w:sz w:val="24"/>
                <w:szCs w:val="24"/>
              </w:rPr>
              <w:t>养方案</w:t>
            </w:r>
          </w:p>
        </w:tc>
      </w:tr>
      <w:tr w:rsidR="00312065" w:rsidRPr="00601C52" w:rsidTr="00312065">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1-5</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hint="eastAsia"/>
                <w:color w:val="000000"/>
                <w:kern w:val="0"/>
                <w:sz w:val="24"/>
                <w:szCs w:val="24"/>
              </w:rPr>
              <w:t>药物制剂卓越工程师计划</w:t>
            </w:r>
            <w:r w:rsidRPr="00312065">
              <w:rPr>
                <w:rFonts w:asciiTheme="minorEastAsia" w:hAnsiTheme="minorEastAsia" w:cs="Times New Roman"/>
                <w:color w:val="000000"/>
                <w:kern w:val="0"/>
                <w:sz w:val="24"/>
                <w:szCs w:val="24"/>
              </w:rPr>
              <w:t>人才培养方案</w:t>
            </w:r>
          </w:p>
        </w:tc>
      </w:tr>
      <w:tr w:rsidR="00312065" w:rsidRPr="00601C52" w:rsidTr="00312065">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1-6</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hint="eastAsia"/>
                <w:color w:val="000000"/>
                <w:kern w:val="0"/>
                <w:sz w:val="24"/>
                <w:szCs w:val="24"/>
              </w:rPr>
              <w:t>生物制药卓越工程师计划</w:t>
            </w:r>
            <w:r w:rsidRPr="00312065">
              <w:rPr>
                <w:rFonts w:asciiTheme="minorEastAsia" w:hAnsiTheme="minorEastAsia" w:cs="Times New Roman"/>
                <w:color w:val="000000"/>
                <w:kern w:val="0"/>
                <w:sz w:val="24"/>
                <w:szCs w:val="24"/>
              </w:rPr>
              <w:t>人才培养方案</w:t>
            </w:r>
          </w:p>
        </w:tc>
      </w:tr>
      <w:tr w:rsidR="00312065" w:rsidRPr="00601C52" w:rsidTr="00312065">
        <w:trPr>
          <w:trHeight w:val="307"/>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1-7</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创新型和应用型两类人才通识教育课程体系</w:t>
            </w:r>
          </w:p>
        </w:tc>
      </w:tr>
      <w:tr w:rsidR="00312065" w:rsidRPr="00601C52" w:rsidTr="00312065">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1-8</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孟目的学院数学、物理、信息类课程体系</w:t>
            </w:r>
          </w:p>
        </w:tc>
      </w:tr>
      <w:tr w:rsidR="00312065" w:rsidRPr="00601C52" w:rsidTr="00312065">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1-9</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孟目的学院生命科学类课程体系</w:t>
            </w:r>
          </w:p>
        </w:tc>
      </w:tr>
      <w:tr w:rsidR="00312065" w:rsidRPr="00601C52" w:rsidTr="00312065">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1-10</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孟目的学院化学类课程体系</w:t>
            </w:r>
          </w:p>
        </w:tc>
      </w:tr>
      <w:tr w:rsidR="00312065" w:rsidRPr="00601C52" w:rsidTr="00312065">
        <w:trPr>
          <w:trHeight w:val="300"/>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1-11</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孟目的学院医学类课程体系</w:t>
            </w:r>
          </w:p>
        </w:tc>
      </w:tr>
      <w:tr w:rsidR="00312065" w:rsidRPr="00601C52" w:rsidTr="00312065">
        <w:trPr>
          <w:trHeight w:val="117"/>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2-12</w:t>
            </w:r>
          </w:p>
        </w:tc>
        <w:tc>
          <w:tcPr>
            <w:tcW w:w="6354" w:type="dxa"/>
            <w:tcBorders>
              <w:top w:val="nil"/>
              <w:left w:val="nil"/>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孟目的学院书院制管理模式研究和实践</w:t>
            </w:r>
          </w:p>
        </w:tc>
      </w:tr>
      <w:tr w:rsidR="00312065" w:rsidRPr="00601C52" w:rsidTr="00312065">
        <w:trPr>
          <w:trHeight w:val="221"/>
          <w:jc w:val="center"/>
        </w:trPr>
        <w:tc>
          <w:tcPr>
            <w:tcW w:w="1384" w:type="dxa"/>
            <w:tcBorders>
              <w:top w:val="nil"/>
              <w:left w:val="single" w:sz="4" w:space="0" w:color="auto"/>
              <w:bottom w:val="single" w:sz="4" w:space="0" w:color="auto"/>
              <w:right w:val="single" w:sz="4" w:space="0" w:color="auto"/>
            </w:tcBorders>
            <w:shd w:val="clear" w:color="auto" w:fill="auto"/>
            <w:noWrap/>
            <w:vAlign w:val="center"/>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2-13</w:t>
            </w:r>
          </w:p>
        </w:tc>
        <w:tc>
          <w:tcPr>
            <w:tcW w:w="6354" w:type="dxa"/>
            <w:tcBorders>
              <w:top w:val="nil"/>
              <w:left w:val="nil"/>
              <w:bottom w:val="single" w:sz="4" w:space="0" w:color="auto"/>
              <w:right w:val="single" w:sz="4" w:space="0" w:color="auto"/>
            </w:tcBorders>
            <w:shd w:val="clear" w:color="auto" w:fill="auto"/>
            <w:noWrap/>
            <w:vAlign w:val="center"/>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课堂深度革命策略研究与CQI质量监测体系</w:t>
            </w:r>
            <w:r w:rsidRPr="00312065">
              <w:rPr>
                <w:rFonts w:asciiTheme="minorEastAsia" w:hAnsiTheme="minorEastAsia" w:cs="Times New Roman" w:hint="eastAsia"/>
                <w:color w:val="000000"/>
                <w:kern w:val="0"/>
                <w:sz w:val="24"/>
                <w:szCs w:val="24"/>
              </w:rPr>
              <w:t>构建</w:t>
            </w:r>
          </w:p>
        </w:tc>
      </w:tr>
      <w:tr w:rsidR="00312065" w:rsidRPr="00601C52" w:rsidTr="00312065">
        <w:trPr>
          <w:trHeight w:val="325"/>
          <w:jc w:val="center"/>
        </w:trPr>
        <w:tc>
          <w:tcPr>
            <w:tcW w:w="1384" w:type="dxa"/>
            <w:tcBorders>
              <w:top w:val="nil"/>
              <w:left w:val="single" w:sz="4" w:space="0" w:color="auto"/>
              <w:bottom w:val="single" w:sz="4" w:space="0" w:color="auto"/>
              <w:right w:val="single" w:sz="4" w:space="0" w:color="auto"/>
            </w:tcBorders>
            <w:shd w:val="clear" w:color="auto" w:fill="auto"/>
            <w:noWrap/>
            <w:vAlign w:val="center"/>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2-14</w:t>
            </w:r>
          </w:p>
        </w:tc>
        <w:tc>
          <w:tcPr>
            <w:tcW w:w="6354" w:type="dxa"/>
            <w:tcBorders>
              <w:top w:val="nil"/>
              <w:left w:val="nil"/>
              <w:bottom w:val="single" w:sz="4" w:space="0" w:color="auto"/>
              <w:right w:val="single" w:sz="4" w:space="0" w:color="auto"/>
            </w:tcBorders>
            <w:shd w:val="clear" w:color="auto" w:fill="auto"/>
            <w:noWrap/>
            <w:vAlign w:val="center"/>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“教学-研究”融合的师生双创共同体建设研究</w:t>
            </w:r>
          </w:p>
        </w:tc>
      </w:tr>
      <w:tr w:rsidR="00312065" w:rsidRPr="00601C52" w:rsidTr="00312065">
        <w:trPr>
          <w:trHeight w:val="273"/>
          <w:jc w:val="center"/>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2-15</w:t>
            </w:r>
          </w:p>
        </w:tc>
        <w:tc>
          <w:tcPr>
            <w:tcW w:w="6354" w:type="dxa"/>
            <w:tcBorders>
              <w:top w:val="single" w:sz="4" w:space="0" w:color="auto"/>
              <w:left w:val="nil"/>
              <w:bottom w:val="single" w:sz="4" w:space="0" w:color="auto"/>
              <w:right w:val="single" w:sz="4" w:space="0" w:color="auto"/>
            </w:tcBorders>
            <w:shd w:val="clear" w:color="auto" w:fill="auto"/>
            <w:noWrap/>
            <w:vAlign w:val="center"/>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全球公民教育与孟目的学院国际化研究</w:t>
            </w:r>
          </w:p>
        </w:tc>
      </w:tr>
      <w:tr w:rsidR="00312065" w:rsidRPr="00601C52" w:rsidTr="00312065">
        <w:trPr>
          <w:trHeight w:val="235"/>
          <w:jc w:val="center"/>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2-16</w:t>
            </w:r>
          </w:p>
        </w:tc>
        <w:tc>
          <w:tcPr>
            <w:tcW w:w="6354" w:type="dxa"/>
            <w:tcBorders>
              <w:top w:val="single" w:sz="4" w:space="0" w:color="auto"/>
              <w:left w:val="nil"/>
              <w:bottom w:val="single" w:sz="4" w:space="0" w:color="auto"/>
              <w:right w:val="single" w:sz="4" w:space="0" w:color="auto"/>
            </w:tcBorders>
            <w:shd w:val="clear" w:color="auto" w:fill="auto"/>
            <w:vAlign w:val="center"/>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孟目的学院学生综合素质评价与管理系统开发</w:t>
            </w:r>
          </w:p>
        </w:tc>
      </w:tr>
      <w:tr w:rsidR="00312065" w:rsidRPr="00601C52" w:rsidTr="00312065">
        <w:trPr>
          <w:trHeight w:val="197"/>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312065" w:rsidRPr="00312065" w:rsidRDefault="00312065" w:rsidP="00312065">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2-17</w:t>
            </w:r>
          </w:p>
        </w:tc>
        <w:tc>
          <w:tcPr>
            <w:tcW w:w="6354" w:type="dxa"/>
            <w:tcBorders>
              <w:top w:val="nil"/>
              <w:left w:val="nil"/>
              <w:bottom w:val="single" w:sz="4" w:space="0" w:color="auto"/>
              <w:right w:val="single" w:sz="4" w:space="0" w:color="auto"/>
            </w:tcBorders>
            <w:shd w:val="clear" w:color="auto" w:fill="auto"/>
            <w:vAlign w:val="center"/>
            <w:hideMark/>
          </w:tcPr>
          <w:p w:rsidR="00312065" w:rsidRPr="00312065" w:rsidRDefault="00312065" w:rsidP="00312065">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孟目的学院四级教学体系与跨学院师资管理模式研究</w:t>
            </w:r>
          </w:p>
        </w:tc>
      </w:tr>
      <w:tr w:rsidR="00C665B5" w:rsidRPr="00601C52" w:rsidTr="00312065">
        <w:trPr>
          <w:trHeight w:val="197"/>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C665B5" w:rsidRPr="00312065" w:rsidRDefault="00C665B5" w:rsidP="00404F73">
            <w:pPr>
              <w:widowControl/>
              <w:spacing w:line="360" w:lineRule="auto"/>
              <w:contextualSpacing/>
              <w:jc w:val="center"/>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2-18</w:t>
            </w:r>
          </w:p>
        </w:tc>
        <w:tc>
          <w:tcPr>
            <w:tcW w:w="6354" w:type="dxa"/>
            <w:tcBorders>
              <w:top w:val="nil"/>
              <w:left w:val="nil"/>
              <w:bottom w:val="single" w:sz="4" w:space="0" w:color="auto"/>
              <w:right w:val="single" w:sz="4" w:space="0" w:color="auto"/>
            </w:tcBorders>
            <w:shd w:val="clear" w:color="auto" w:fill="auto"/>
            <w:vAlign w:val="center"/>
            <w:hideMark/>
          </w:tcPr>
          <w:p w:rsidR="00C665B5" w:rsidRPr="00312065" w:rsidRDefault="00C665B5" w:rsidP="00404F73">
            <w:pPr>
              <w:widowControl/>
              <w:spacing w:line="360" w:lineRule="auto"/>
              <w:contextualSpacing/>
              <w:rPr>
                <w:rFonts w:asciiTheme="minorEastAsia" w:hAnsiTheme="minorEastAsia" w:cs="Times New Roman"/>
                <w:color w:val="000000"/>
                <w:kern w:val="0"/>
                <w:sz w:val="24"/>
                <w:szCs w:val="24"/>
              </w:rPr>
            </w:pPr>
            <w:r w:rsidRPr="00312065">
              <w:rPr>
                <w:rFonts w:asciiTheme="minorEastAsia" w:hAnsiTheme="minorEastAsia" w:cs="Times New Roman"/>
                <w:color w:val="000000"/>
                <w:kern w:val="0"/>
                <w:sz w:val="24"/>
                <w:szCs w:val="24"/>
              </w:rPr>
              <w:t>全校课程质量标准和教学质量评价模型研制</w:t>
            </w:r>
          </w:p>
        </w:tc>
      </w:tr>
      <w:tr w:rsidR="00C665B5" w:rsidRPr="00601C52" w:rsidTr="00312065">
        <w:trPr>
          <w:trHeight w:val="301"/>
          <w:jc w:val="center"/>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C665B5" w:rsidRPr="00543FDB" w:rsidRDefault="00C665B5" w:rsidP="00543FDB">
            <w:pPr>
              <w:widowControl/>
              <w:spacing w:line="360" w:lineRule="auto"/>
              <w:contextualSpacing/>
              <w:jc w:val="center"/>
              <w:rPr>
                <w:rFonts w:asciiTheme="minorEastAsia" w:hAnsiTheme="minorEastAsia" w:cs="Times New Roman"/>
                <w:color w:val="000000"/>
                <w:kern w:val="0"/>
                <w:sz w:val="24"/>
                <w:szCs w:val="24"/>
              </w:rPr>
            </w:pPr>
            <w:r w:rsidRPr="00543FDB">
              <w:rPr>
                <w:rFonts w:asciiTheme="minorEastAsia" w:hAnsiTheme="minorEastAsia" w:cs="Times New Roman" w:hint="eastAsia"/>
                <w:color w:val="000000"/>
                <w:kern w:val="0"/>
                <w:sz w:val="24"/>
                <w:szCs w:val="24"/>
              </w:rPr>
              <w:t>2-19</w:t>
            </w:r>
          </w:p>
        </w:tc>
        <w:tc>
          <w:tcPr>
            <w:tcW w:w="6354" w:type="dxa"/>
            <w:tcBorders>
              <w:top w:val="nil"/>
              <w:left w:val="nil"/>
              <w:bottom w:val="single" w:sz="4" w:space="0" w:color="auto"/>
              <w:right w:val="single" w:sz="4" w:space="0" w:color="auto"/>
            </w:tcBorders>
            <w:shd w:val="clear" w:color="auto" w:fill="auto"/>
            <w:vAlign w:val="center"/>
          </w:tcPr>
          <w:p w:rsidR="00C665B5" w:rsidRPr="00543FDB" w:rsidRDefault="00C665B5" w:rsidP="00543FDB">
            <w:pPr>
              <w:widowControl/>
              <w:spacing w:line="360" w:lineRule="auto"/>
              <w:contextualSpacing/>
              <w:jc w:val="left"/>
              <w:rPr>
                <w:rFonts w:asciiTheme="minorEastAsia" w:hAnsiTheme="minorEastAsia" w:cs="Times New Roman"/>
                <w:color w:val="000000"/>
                <w:kern w:val="0"/>
                <w:sz w:val="24"/>
                <w:szCs w:val="24"/>
              </w:rPr>
            </w:pPr>
            <w:r w:rsidRPr="00543FDB">
              <w:rPr>
                <w:rFonts w:asciiTheme="minorEastAsia" w:hAnsiTheme="minorEastAsia" w:cs="Times New Roman"/>
                <w:color w:val="000000"/>
                <w:kern w:val="0"/>
                <w:sz w:val="24"/>
                <w:szCs w:val="24"/>
              </w:rPr>
              <w:t>孟目的</w:t>
            </w:r>
            <w:r w:rsidRPr="00543FDB">
              <w:rPr>
                <w:rFonts w:asciiTheme="minorEastAsia" w:hAnsiTheme="minorEastAsia" w:cs="Times New Roman" w:hint="eastAsia"/>
                <w:color w:val="000000"/>
                <w:kern w:val="0"/>
                <w:sz w:val="24"/>
                <w:szCs w:val="24"/>
              </w:rPr>
              <w:t>史料搜集、整理和研究</w:t>
            </w:r>
          </w:p>
        </w:tc>
      </w:tr>
    </w:tbl>
    <w:p w:rsidR="008B1C3A" w:rsidRDefault="008B1C3A" w:rsidP="00A709CF">
      <w:pPr>
        <w:spacing w:beforeLines="100" w:afterLines="50" w:line="360" w:lineRule="auto"/>
        <w:rPr>
          <w:rFonts w:ascii="黑体" w:eastAsia="黑体" w:hAnsi="黑体" w:cs="Times New Roman"/>
          <w:b/>
          <w:bCs/>
          <w:sz w:val="24"/>
          <w:szCs w:val="24"/>
        </w:rPr>
      </w:pPr>
    </w:p>
    <w:p w:rsidR="00312065" w:rsidRDefault="00312065" w:rsidP="00A709CF">
      <w:pPr>
        <w:spacing w:beforeLines="100" w:afterLines="50" w:line="360" w:lineRule="auto"/>
        <w:rPr>
          <w:rFonts w:ascii="黑体" w:eastAsia="黑体" w:hAnsi="黑体" w:cs="Times New Roman"/>
          <w:b/>
          <w:bCs/>
          <w:sz w:val="24"/>
          <w:szCs w:val="24"/>
        </w:rPr>
      </w:pPr>
    </w:p>
    <w:p w:rsidR="00312065" w:rsidRDefault="00312065" w:rsidP="00A709CF">
      <w:pPr>
        <w:spacing w:beforeLines="100" w:afterLines="50" w:line="360" w:lineRule="auto"/>
        <w:rPr>
          <w:rFonts w:ascii="黑体" w:eastAsia="黑体" w:hAnsi="黑体" w:cs="Times New Roman"/>
          <w:b/>
          <w:bCs/>
          <w:sz w:val="24"/>
          <w:szCs w:val="24"/>
        </w:rPr>
      </w:pPr>
    </w:p>
    <w:p w:rsidR="008B6D7C" w:rsidRPr="001353E9" w:rsidRDefault="00601C52" w:rsidP="00A709CF">
      <w:pPr>
        <w:spacing w:beforeLines="100" w:afterLines="50" w:line="360" w:lineRule="auto"/>
        <w:rPr>
          <w:rFonts w:ascii="黑体" w:eastAsia="黑体" w:hAnsi="黑体" w:cs="Times New Roman"/>
          <w:b/>
          <w:bCs/>
          <w:sz w:val="24"/>
          <w:szCs w:val="24"/>
        </w:rPr>
      </w:pPr>
      <w:r>
        <w:rPr>
          <w:rFonts w:ascii="黑体" w:eastAsia="黑体" w:hAnsi="黑体" w:cs="Times New Roman" w:hint="eastAsia"/>
          <w:b/>
          <w:bCs/>
          <w:sz w:val="24"/>
          <w:szCs w:val="24"/>
        </w:rPr>
        <w:lastRenderedPageBreak/>
        <w:t>（二）课题内容与任务</w:t>
      </w:r>
    </w:p>
    <w:p w:rsidR="00425E86" w:rsidRPr="001353E9" w:rsidRDefault="00425E86" w:rsidP="001353E9">
      <w:pPr>
        <w:spacing w:line="360" w:lineRule="auto"/>
        <w:rPr>
          <w:rFonts w:ascii="Times New Roman" w:hAnsi="Times New Roman" w:cs="Times New Roman"/>
          <w:b/>
          <w:bCs/>
          <w:sz w:val="24"/>
          <w:szCs w:val="24"/>
        </w:rPr>
      </w:pPr>
      <w:r w:rsidRPr="001353E9">
        <w:rPr>
          <w:rFonts w:ascii="Times New Roman" w:hAnsi="Times New Roman" w:cs="Times New Roman"/>
          <w:b/>
          <w:bCs/>
          <w:sz w:val="24"/>
          <w:szCs w:val="24"/>
        </w:rPr>
        <w:t>1-(1-6)</w:t>
      </w:r>
      <w:r w:rsidR="001353E9">
        <w:rPr>
          <w:rFonts w:ascii="Times New Roman" w:hAnsi="Times New Roman" w:cs="Times New Roman"/>
          <w:b/>
          <w:bCs/>
          <w:sz w:val="24"/>
          <w:szCs w:val="24"/>
          <w:lang w:val="en-GB"/>
        </w:rPr>
        <w:t xml:space="preserve">. </w:t>
      </w:r>
      <w:r w:rsidR="001F249B">
        <w:rPr>
          <w:rFonts w:ascii="Times New Roman" w:hAnsi="Times New Roman" w:cs="Times New Roman" w:hint="eastAsia"/>
          <w:b/>
          <w:bCs/>
          <w:sz w:val="24"/>
          <w:szCs w:val="24"/>
          <w:lang w:val="en-GB"/>
        </w:rPr>
        <w:t>人才</w:t>
      </w:r>
      <w:r w:rsidRPr="001353E9">
        <w:rPr>
          <w:rFonts w:ascii="Times New Roman" w:hAnsi="Times New Roman" w:cs="Times New Roman"/>
          <w:b/>
          <w:bCs/>
          <w:sz w:val="24"/>
          <w:szCs w:val="24"/>
        </w:rPr>
        <w:t>培养方案</w:t>
      </w:r>
    </w:p>
    <w:p w:rsidR="00593AC5" w:rsidRPr="00510289" w:rsidRDefault="006E5EB8" w:rsidP="001353E9">
      <w:pPr>
        <w:spacing w:line="360" w:lineRule="auto"/>
        <w:rPr>
          <w:rFonts w:ascii="Times New Roman" w:hAnsi="Times New Roman" w:cs="Times New Roman"/>
          <w:color w:val="000000"/>
          <w:kern w:val="0"/>
          <w:sz w:val="24"/>
          <w:szCs w:val="24"/>
        </w:rPr>
      </w:pPr>
      <w:r w:rsidRPr="00510289">
        <w:rPr>
          <w:rFonts w:ascii="Times New Roman" w:hAnsi="Times New Roman" w:cs="Times New Roman"/>
          <w:sz w:val="24"/>
          <w:szCs w:val="24"/>
        </w:rPr>
        <w:t>1-1.</w:t>
      </w:r>
      <w:r w:rsidR="008B1C3A" w:rsidRPr="008B1C3A">
        <w:rPr>
          <w:rFonts w:ascii="Times New Roman" w:hAnsi="Times New Roman" w:cs="Times New Roman" w:hint="eastAsia"/>
          <w:color w:val="000000"/>
          <w:kern w:val="0"/>
          <w:sz w:val="24"/>
          <w:szCs w:val="24"/>
        </w:rPr>
        <w:t xml:space="preserve"> </w:t>
      </w:r>
      <w:r w:rsidR="008B1C3A" w:rsidRPr="00510289">
        <w:rPr>
          <w:rFonts w:ascii="Times New Roman" w:hAnsi="Times New Roman" w:cs="Times New Roman" w:hint="eastAsia"/>
          <w:color w:val="000000"/>
          <w:kern w:val="0"/>
          <w:sz w:val="24"/>
          <w:szCs w:val="24"/>
        </w:rPr>
        <w:t>药学</w:t>
      </w:r>
      <w:r w:rsidR="00510289" w:rsidRPr="00510289">
        <w:rPr>
          <w:rFonts w:ascii="Times New Roman" w:hAnsi="Times New Roman" w:cs="Times New Roman"/>
          <w:color w:val="000000"/>
          <w:kern w:val="0"/>
          <w:sz w:val="24"/>
          <w:szCs w:val="24"/>
        </w:rPr>
        <w:t>基础</w:t>
      </w:r>
      <w:r w:rsidR="008B1C3A">
        <w:rPr>
          <w:rFonts w:ascii="Times New Roman" w:hAnsi="Times New Roman" w:cs="Times New Roman" w:hint="eastAsia"/>
          <w:color w:val="000000"/>
          <w:kern w:val="0"/>
          <w:sz w:val="24"/>
          <w:szCs w:val="24"/>
        </w:rPr>
        <w:t>学科</w:t>
      </w:r>
      <w:r w:rsidR="00510289" w:rsidRPr="00510289">
        <w:rPr>
          <w:rFonts w:ascii="Times New Roman" w:hAnsi="Times New Roman" w:cs="Times New Roman" w:hint="eastAsia"/>
          <w:color w:val="000000"/>
          <w:kern w:val="0"/>
          <w:sz w:val="24"/>
          <w:szCs w:val="24"/>
        </w:rPr>
        <w:t>拔尖</w:t>
      </w:r>
      <w:r w:rsidR="00593AC5" w:rsidRPr="00510289">
        <w:rPr>
          <w:rFonts w:ascii="Times New Roman" w:hAnsi="Times New Roman" w:cs="Times New Roman"/>
          <w:color w:val="000000"/>
          <w:kern w:val="0"/>
          <w:sz w:val="24"/>
          <w:szCs w:val="24"/>
        </w:rPr>
        <w:t>人才培养方案</w:t>
      </w:r>
    </w:p>
    <w:p w:rsidR="008C5116" w:rsidRPr="00510289" w:rsidRDefault="008C5116" w:rsidP="001353E9">
      <w:pPr>
        <w:spacing w:line="360" w:lineRule="auto"/>
        <w:rPr>
          <w:rFonts w:ascii="Times New Roman" w:hAnsi="Times New Roman" w:cs="Times New Roman"/>
          <w:color w:val="000000"/>
          <w:kern w:val="0"/>
          <w:sz w:val="24"/>
          <w:szCs w:val="24"/>
        </w:rPr>
      </w:pPr>
      <w:r w:rsidRPr="00510289">
        <w:rPr>
          <w:rFonts w:ascii="Times New Roman" w:hAnsi="Times New Roman" w:cs="Times New Roman"/>
          <w:color w:val="000000"/>
          <w:kern w:val="0"/>
          <w:sz w:val="24"/>
          <w:szCs w:val="24"/>
        </w:rPr>
        <w:t>1-2.</w:t>
      </w:r>
      <w:r w:rsidR="00510289" w:rsidRPr="00510289">
        <w:rPr>
          <w:rFonts w:ascii="Times New Roman" w:hAnsi="Times New Roman" w:cs="Times New Roman" w:hint="eastAsia"/>
          <w:color w:val="000000"/>
          <w:kern w:val="0"/>
          <w:sz w:val="24"/>
          <w:szCs w:val="24"/>
        </w:rPr>
        <w:t>基础药学</w:t>
      </w:r>
      <w:r w:rsidR="00510289">
        <w:rPr>
          <w:rFonts w:ascii="Times New Roman" w:hAnsi="Times New Roman" w:cs="Times New Roman" w:hint="eastAsia"/>
          <w:color w:val="000000"/>
          <w:kern w:val="0"/>
          <w:sz w:val="24"/>
          <w:szCs w:val="24"/>
        </w:rPr>
        <w:t>理科</w:t>
      </w:r>
      <w:r w:rsidR="00510289" w:rsidRPr="00510289">
        <w:rPr>
          <w:rFonts w:ascii="Times New Roman" w:hAnsi="Times New Roman" w:cs="Times New Roman" w:hint="eastAsia"/>
          <w:color w:val="000000"/>
          <w:kern w:val="0"/>
          <w:sz w:val="24"/>
          <w:szCs w:val="24"/>
        </w:rPr>
        <w:t>基地</w:t>
      </w:r>
      <w:r w:rsidRPr="00510289">
        <w:rPr>
          <w:rFonts w:ascii="Times New Roman" w:hAnsi="Times New Roman" w:cs="Times New Roman"/>
          <w:color w:val="000000"/>
          <w:kern w:val="0"/>
          <w:sz w:val="24"/>
          <w:szCs w:val="24"/>
        </w:rPr>
        <w:t>人才培养方案</w:t>
      </w:r>
    </w:p>
    <w:p w:rsidR="008C5116" w:rsidRPr="00510289" w:rsidRDefault="008C5116" w:rsidP="001353E9">
      <w:pPr>
        <w:spacing w:line="360" w:lineRule="auto"/>
        <w:rPr>
          <w:rFonts w:ascii="Times New Roman" w:hAnsi="Times New Roman" w:cs="Times New Roman"/>
          <w:color w:val="000000"/>
          <w:kern w:val="0"/>
          <w:sz w:val="24"/>
          <w:szCs w:val="24"/>
        </w:rPr>
      </w:pPr>
      <w:r w:rsidRPr="00510289">
        <w:rPr>
          <w:rFonts w:ascii="Times New Roman" w:hAnsi="Times New Roman" w:cs="Times New Roman"/>
          <w:color w:val="000000"/>
          <w:kern w:val="0"/>
          <w:sz w:val="24"/>
          <w:szCs w:val="24"/>
        </w:rPr>
        <w:t>1-3.</w:t>
      </w:r>
      <w:r w:rsidR="002E0ECB">
        <w:rPr>
          <w:rFonts w:ascii="Times New Roman" w:hAnsi="Times New Roman" w:cs="Times New Roman" w:hint="eastAsia"/>
          <w:color w:val="000000"/>
          <w:kern w:val="0"/>
          <w:sz w:val="24"/>
          <w:szCs w:val="24"/>
        </w:rPr>
        <w:t>国家</w:t>
      </w:r>
      <w:r w:rsidR="00510289" w:rsidRPr="00510289">
        <w:rPr>
          <w:rFonts w:ascii="Times New Roman" w:hAnsi="Times New Roman" w:cs="Times New Roman" w:hint="eastAsia"/>
          <w:color w:val="000000"/>
          <w:kern w:val="0"/>
          <w:sz w:val="24"/>
          <w:szCs w:val="24"/>
        </w:rPr>
        <w:t>生命科学与技术基地</w:t>
      </w:r>
      <w:r w:rsidRPr="00510289">
        <w:rPr>
          <w:rFonts w:ascii="Times New Roman" w:hAnsi="Times New Roman" w:cs="Times New Roman"/>
          <w:color w:val="000000"/>
          <w:kern w:val="0"/>
          <w:sz w:val="24"/>
          <w:szCs w:val="24"/>
        </w:rPr>
        <w:t>人才培养方案</w:t>
      </w:r>
    </w:p>
    <w:p w:rsidR="008C5116" w:rsidRPr="00510289" w:rsidRDefault="008C5116" w:rsidP="001353E9">
      <w:pPr>
        <w:spacing w:line="360" w:lineRule="auto"/>
        <w:rPr>
          <w:rFonts w:ascii="Times New Roman" w:hAnsi="Times New Roman" w:cs="Times New Roman"/>
          <w:color w:val="000000"/>
          <w:kern w:val="0"/>
          <w:sz w:val="24"/>
          <w:szCs w:val="24"/>
        </w:rPr>
      </w:pPr>
      <w:r w:rsidRPr="00510289">
        <w:rPr>
          <w:rFonts w:ascii="Times New Roman" w:hAnsi="Times New Roman" w:cs="Times New Roman"/>
          <w:color w:val="000000"/>
          <w:kern w:val="0"/>
          <w:sz w:val="24"/>
          <w:szCs w:val="24"/>
        </w:rPr>
        <w:t>1-4.</w:t>
      </w:r>
      <w:r w:rsidR="00510289" w:rsidRPr="00510289">
        <w:rPr>
          <w:rFonts w:ascii="Times New Roman" w:hAnsi="Times New Roman" w:cs="Times New Roman" w:hint="eastAsia"/>
          <w:color w:val="000000"/>
          <w:kern w:val="0"/>
          <w:sz w:val="24"/>
          <w:szCs w:val="24"/>
        </w:rPr>
        <w:t>制药工程卓越工程师计划</w:t>
      </w:r>
      <w:r w:rsidRPr="00510289">
        <w:rPr>
          <w:rFonts w:ascii="Times New Roman" w:hAnsi="Times New Roman" w:cs="Times New Roman"/>
          <w:color w:val="000000"/>
          <w:kern w:val="0"/>
          <w:sz w:val="24"/>
          <w:szCs w:val="24"/>
        </w:rPr>
        <w:t>人才培养方案</w:t>
      </w:r>
    </w:p>
    <w:p w:rsidR="008C5116" w:rsidRPr="00510289" w:rsidRDefault="008C5116" w:rsidP="001353E9">
      <w:pPr>
        <w:widowControl/>
        <w:spacing w:line="360" w:lineRule="auto"/>
        <w:rPr>
          <w:rFonts w:ascii="Times New Roman" w:hAnsi="Times New Roman" w:cs="Times New Roman"/>
          <w:color w:val="000000"/>
          <w:kern w:val="0"/>
          <w:sz w:val="24"/>
          <w:szCs w:val="24"/>
        </w:rPr>
      </w:pPr>
      <w:r w:rsidRPr="00510289">
        <w:rPr>
          <w:rFonts w:ascii="Times New Roman" w:hAnsi="Times New Roman" w:cs="Times New Roman"/>
          <w:color w:val="000000"/>
          <w:kern w:val="0"/>
          <w:sz w:val="24"/>
          <w:szCs w:val="24"/>
        </w:rPr>
        <w:t>1-5.</w:t>
      </w:r>
      <w:r w:rsidR="00510289" w:rsidRPr="00510289">
        <w:rPr>
          <w:rFonts w:ascii="Times New Roman" w:hAnsi="Times New Roman" w:cs="Times New Roman" w:hint="eastAsia"/>
          <w:color w:val="000000"/>
          <w:kern w:val="0"/>
          <w:sz w:val="24"/>
          <w:szCs w:val="24"/>
        </w:rPr>
        <w:t>药物制剂卓越工程师计划</w:t>
      </w:r>
      <w:r w:rsidRPr="00510289">
        <w:rPr>
          <w:rFonts w:ascii="Times New Roman" w:hAnsi="Times New Roman" w:cs="Times New Roman"/>
          <w:color w:val="000000"/>
          <w:kern w:val="0"/>
          <w:sz w:val="24"/>
          <w:szCs w:val="24"/>
        </w:rPr>
        <w:t>人才培养方案</w:t>
      </w:r>
    </w:p>
    <w:p w:rsidR="00510289" w:rsidRPr="00510289" w:rsidRDefault="008C5116" w:rsidP="001353E9">
      <w:pPr>
        <w:spacing w:line="360" w:lineRule="auto"/>
        <w:rPr>
          <w:rFonts w:ascii="Times New Roman" w:hAnsi="Times New Roman" w:cs="Times New Roman"/>
          <w:color w:val="000000"/>
          <w:kern w:val="0"/>
          <w:sz w:val="24"/>
          <w:szCs w:val="24"/>
        </w:rPr>
      </w:pPr>
      <w:r w:rsidRPr="00510289">
        <w:rPr>
          <w:rFonts w:ascii="Times New Roman" w:hAnsi="Times New Roman" w:cs="Times New Roman"/>
          <w:color w:val="000000"/>
          <w:kern w:val="0"/>
          <w:sz w:val="24"/>
          <w:szCs w:val="24"/>
        </w:rPr>
        <w:t>1-6.</w:t>
      </w:r>
      <w:r w:rsidR="00510289" w:rsidRPr="00510289">
        <w:rPr>
          <w:rFonts w:ascii="Times New Roman" w:hAnsi="Times New Roman" w:cs="Times New Roman" w:hint="eastAsia"/>
          <w:color w:val="000000"/>
          <w:kern w:val="0"/>
          <w:sz w:val="24"/>
          <w:szCs w:val="24"/>
        </w:rPr>
        <w:t>生物制药卓越工程师计划</w:t>
      </w:r>
      <w:r w:rsidRPr="00510289">
        <w:rPr>
          <w:rFonts w:ascii="Times New Roman" w:hAnsi="Times New Roman" w:cs="Times New Roman"/>
          <w:color w:val="000000"/>
          <w:kern w:val="0"/>
          <w:sz w:val="24"/>
          <w:szCs w:val="24"/>
        </w:rPr>
        <w:t>人才培养方案</w:t>
      </w:r>
    </w:p>
    <w:p w:rsidR="006E5EB8" w:rsidRPr="001353E9" w:rsidRDefault="00601C52"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593AC5" w:rsidRPr="001353E9">
        <w:rPr>
          <w:rFonts w:ascii="Times New Roman" w:hAnsi="Times New Roman" w:cs="Times New Roman"/>
          <w:b/>
          <w:bCs/>
          <w:color w:val="000000"/>
          <w:kern w:val="0"/>
          <w:sz w:val="24"/>
          <w:szCs w:val="24"/>
        </w:rPr>
        <w:t>目标：</w:t>
      </w:r>
    </w:p>
    <w:p w:rsidR="006E5EB8" w:rsidRPr="001353E9" w:rsidRDefault="00593AC5" w:rsidP="001353E9">
      <w:pPr>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立足国家</w:t>
      </w:r>
      <w:r w:rsidR="006E5EB8" w:rsidRPr="001353E9">
        <w:rPr>
          <w:rFonts w:ascii="Times New Roman" w:hAnsi="Times New Roman" w:cs="Times New Roman"/>
          <w:color w:val="000000"/>
          <w:kern w:val="0"/>
          <w:sz w:val="24"/>
          <w:szCs w:val="24"/>
        </w:rPr>
        <w:t>医药</w:t>
      </w:r>
      <w:r w:rsidRPr="001353E9">
        <w:rPr>
          <w:rFonts w:ascii="Times New Roman" w:hAnsi="Times New Roman" w:cs="Times New Roman"/>
          <w:color w:val="000000"/>
          <w:kern w:val="0"/>
          <w:sz w:val="24"/>
          <w:szCs w:val="24"/>
        </w:rPr>
        <w:t>创新的未来战略需求，</w:t>
      </w:r>
      <w:r w:rsidR="00E2196D" w:rsidRPr="001353E9">
        <w:rPr>
          <w:rFonts w:ascii="Times New Roman" w:hAnsi="Times New Roman" w:cs="Times New Roman"/>
          <w:color w:val="000000"/>
          <w:kern w:val="0"/>
          <w:sz w:val="24"/>
          <w:szCs w:val="24"/>
        </w:rPr>
        <w:t>培养未来</w:t>
      </w:r>
      <w:r w:rsidR="00B117CA" w:rsidRPr="001353E9">
        <w:rPr>
          <w:rFonts w:ascii="Times New Roman" w:hAnsi="Times New Roman" w:cs="Times New Roman"/>
          <w:color w:val="000000"/>
          <w:kern w:val="0"/>
          <w:sz w:val="24"/>
          <w:szCs w:val="24"/>
        </w:rPr>
        <w:t>医药领域的</w:t>
      </w:r>
      <w:r w:rsidR="000C0DF3" w:rsidRPr="001353E9">
        <w:rPr>
          <w:rFonts w:ascii="Times New Roman" w:hAnsi="Times New Roman" w:cs="Times New Roman"/>
          <w:color w:val="000000"/>
          <w:kern w:val="0"/>
          <w:sz w:val="24"/>
          <w:szCs w:val="24"/>
        </w:rPr>
        <w:t>药学</w:t>
      </w:r>
      <w:r w:rsidR="00E2196D" w:rsidRPr="001353E9">
        <w:rPr>
          <w:rFonts w:ascii="Times New Roman" w:hAnsi="Times New Roman" w:cs="Times New Roman"/>
          <w:color w:val="000000"/>
          <w:kern w:val="0"/>
          <w:sz w:val="24"/>
          <w:szCs w:val="24"/>
        </w:rPr>
        <w:t>基础</w:t>
      </w:r>
      <w:r w:rsidR="000C0DF3" w:rsidRPr="001353E9">
        <w:rPr>
          <w:rFonts w:ascii="Times New Roman" w:hAnsi="Times New Roman" w:cs="Times New Roman"/>
          <w:color w:val="000000"/>
          <w:kern w:val="0"/>
          <w:sz w:val="24"/>
          <w:szCs w:val="24"/>
        </w:rPr>
        <w:t>战略</w:t>
      </w:r>
      <w:r w:rsidR="00E2196D" w:rsidRPr="001353E9">
        <w:rPr>
          <w:rFonts w:ascii="Times New Roman" w:hAnsi="Times New Roman" w:cs="Times New Roman"/>
          <w:color w:val="000000"/>
          <w:kern w:val="0"/>
          <w:sz w:val="24"/>
          <w:szCs w:val="24"/>
        </w:rPr>
        <w:t>科学家</w:t>
      </w:r>
      <w:r w:rsidR="00182BEB" w:rsidRPr="001353E9">
        <w:rPr>
          <w:rFonts w:ascii="Times New Roman" w:hAnsi="Times New Roman" w:cs="Times New Roman"/>
          <w:color w:val="000000"/>
          <w:kern w:val="0"/>
          <w:sz w:val="24"/>
          <w:szCs w:val="24"/>
        </w:rPr>
        <w:t>；</w:t>
      </w:r>
      <w:r w:rsidR="00B117CA" w:rsidRPr="001353E9">
        <w:rPr>
          <w:rFonts w:ascii="Times New Roman" w:hAnsi="Times New Roman" w:cs="Times New Roman"/>
          <w:color w:val="000000"/>
          <w:sz w:val="24"/>
          <w:szCs w:val="24"/>
        </w:rPr>
        <w:t>化学药与生物药基础与应用转化创新科学家</w:t>
      </w:r>
      <w:r w:rsidR="00182BEB" w:rsidRPr="001353E9">
        <w:rPr>
          <w:rFonts w:ascii="Times New Roman" w:hAnsi="Times New Roman" w:cs="Times New Roman"/>
          <w:color w:val="000000"/>
          <w:sz w:val="24"/>
          <w:szCs w:val="24"/>
        </w:rPr>
        <w:t>；</w:t>
      </w:r>
      <w:r w:rsidR="00B117CA" w:rsidRPr="001353E9">
        <w:rPr>
          <w:rFonts w:ascii="Times New Roman" w:hAnsi="Times New Roman" w:cs="Times New Roman"/>
          <w:color w:val="000000"/>
          <w:kern w:val="0"/>
          <w:sz w:val="24"/>
          <w:szCs w:val="24"/>
        </w:rPr>
        <w:t>智能制药（制造）、高端制剂研发及智能制药（制剂）及</w:t>
      </w:r>
      <w:r w:rsidR="00182BEB" w:rsidRPr="001353E9">
        <w:rPr>
          <w:rFonts w:ascii="Times New Roman" w:hAnsi="Times New Roman" w:cs="Times New Roman"/>
          <w:color w:val="000000"/>
          <w:kern w:val="0"/>
          <w:sz w:val="24"/>
          <w:szCs w:val="24"/>
        </w:rPr>
        <w:t>生物技术药物制造</w:t>
      </w:r>
      <w:r w:rsidR="00B117CA" w:rsidRPr="001353E9">
        <w:rPr>
          <w:rFonts w:ascii="Times New Roman" w:hAnsi="Times New Roman" w:cs="Times New Roman"/>
          <w:color w:val="000000"/>
          <w:kern w:val="0"/>
          <w:sz w:val="24"/>
          <w:szCs w:val="24"/>
        </w:rPr>
        <w:t>等领域创新创业领军人才</w:t>
      </w:r>
      <w:r w:rsidR="006E5EB8" w:rsidRPr="001353E9">
        <w:rPr>
          <w:rFonts w:ascii="Times New Roman" w:hAnsi="Times New Roman" w:cs="Times New Roman"/>
          <w:color w:val="000000"/>
          <w:kern w:val="0"/>
          <w:sz w:val="24"/>
          <w:szCs w:val="24"/>
        </w:rPr>
        <w:t>。</w:t>
      </w:r>
    </w:p>
    <w:p w:rsidR="006E5EB8" w:rsidRPr="001353E9" w:rsidRDefault="00601C52"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E2196D" w:rsidRPr="001353E9">
        <w:rPr>
          <w:rFonts w:ascii="Times New Roman" w:hAnsi="Times New Roman" w:cs="Times New Roman"/>
          <w:b/>
          <w:bCs/>
          <w:color w:val="000000"/>
          <w:kern w:val="0"/>
          <w:sz w:val="24"/>
          <w:szCs w:val="24"/>
        </w:rPr>
        <w:t>内容：</w:t>
      </w:r>
    </w:p>
    <w:p w:rsidR="008C5116" w:rsidRPr="001353E9" w:rsidRDefault="00E2196D" w:rsidP="001353E9">
      <w:pPr>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聚焦</w:t>
      </w:r>
      <w:r w:rsidR="00721E54" w:rsidRPr="001353E9">
        <w:rPr>
          <w:rFonts w:ascii="Times New Roman" w:hAnsi="Times New Roman" w:cs="Times New Roman"/>
          <w:color w:val="000000"/>
          <w:kern w:val="0"/>
          <w:sz w:val="24"/>
          <w:szCs w:val="24"/>
        </w:rPr>
        <w:t>国家未来战略发展亟需解决的关键科学问题与技术，</w:t>
      </w:r>
      <w:r w:rsidR="00B117CA" w:rsidRPr="001353E9">
        <w:rPr>
          <w:rFonts w:ascii="Times New Roman" w:hAnsi="Times New Roman" w:cs="Times New Roman"/>
          <w:color w:val="000000"/>
          <w:kern w:val="0"/>
          <w:sz w:val="24"/>
          <w:szCs w:val="24"/>
        </w:rPr>
        <w:t>支撑医药产业变革，</w:t>
      </w:r>
      <w:r w:rsidR="008C5116" w:rsidRPr="001353E9">
        <w:rPr>
          <w:rFonts w:ascii="Times New Roman" w:hAnsi="Times New Roman" w:cs="Times New Roman"/>
          <w:color w:val="000000"/>
          <w:kern w:val="0"/>
          <w:sz w:val="24"/>
          <w:szCs w:val="24"/>
        </w:rPr>
        <w:t>探索药学基础科学研究、</w:t>
      </w:r>
      <w:r w:rsidR="008C5116" w:rsidRPr="001353E9">
        <w:rPr>
          <w:rFonts w:ascii="Times New Roman" w:hAnsi="Times New Roman" w:cs="Times New Roman"/>
          <w:color w:val="000000"/>
          <w:sz w:val="24"/>
          <w:szCs w:val="24"/>
        </w:rPr>
        <w:t>基础与应用转化创新及药物制造产业领军</w:t>
      </w:r>
      <w:r w:rsidR="008C5116" w:rsidRPr="001353E9">
        <w:rPr>
          <w:rFonts w:ascii="Times New Roman" w:hAnsi="Times New Roman" w:cs="Times New Roman"/>
          <w:color w:val="000000"/>
          <w:kern w:val="0"/>
          <w:sz w:val="24"/>
          <w:szCs w:val="24"/>
        </w:rPr>
        <w:t>人才培养的新机制与新模式。</w:t>
      </w:r>
      <w:r w:rsidR="008C5116" w:rsidRPr="001353E9">
        <w:rPr>
          <w:rFonts w:ascii="Times New Roman" w:hAnsi="Times New Roman" w:cs="Times New Roman"/>
          <w:color w:val="000000" w:themeColor="text1"/>
          <w:sz w:val="24"/>
          <w:szCs w:val="24"/>
        </w:rPr>
        <w:t>强调</w:t>
      </w:r>
      <w:r w:rsidR="00425E86" w:rsidRPr="001353E9">
        <w:rPr>
          <w:rFonts w:ascii="Times New Roman" w:hAnsi="Times New Roman" w:cs="Times New Roman"/>
          <w:color w:val="000000" w:themeColor="text1"/>
          <w:sz w:val="24"/>
          <w:szCs w:val="24"/>
        </w:rPr>
        <w:t>从</w:t>
      </w:r>
      <w:r w:rsidR="00425E86" w:rsidRPr="001353E9">
        <w:rPr>
          <w:rFonts w:ascii="Times New Roman" w:hAnsi="Times New Roman" w:cs="Times New Roman"/>
          <w:color w:val="000000" w:themeColor="text1"/>
          <w:sz w:val="24"/>
          <w:szCs w:val="24"/>
        </w:rPr>
        <w:t>“</w:t>
      </w:r>
      <w:r w:rsidR="00425E86" w:rsidRPr="001353E9">
        <w:rPr>
          <w:rFonts w:ascii="Times New Roman" w:hAnsi="Times New Roman" w:cs="Times New Roman"/>
          <w:color w:val="000000" w:themeColor="text1"/>
          <w:sz w:val="24"/>
          <w:szCs w:val="24"/>
        </w:rPr>
        <w:t>知识传授</w:t>
      </w:r>
      <w:r w:rsidR="00425E86" w:rsidRPr="001353E9">
        <w:rPr>
          <w:rFonts w:ascii="Times New Roman" w:hAnsi="Times New Roman" w:cs="Times New Roman"/>
          <w:color w:val="000000" w:themeColor="text1"/>
          <w:sz w:val="24"/>
          <w:szCs w:val="24"/>
        </w:rPr>
        <w:t>”</w:t>
      </w:r>
      <w:r w:rsidR="00425E86" w:rsidRPr="001353E9">
        <w:rPr>
          <w:rFonts w:ascii="Times New Roman" w:hAnsi="Times New Roman" w:cs="Times New Roman"/>
          <w:color w:val="000000" w:themeColor="text1"/>
          <w:sz w:val="24"/>
          <w:szCs w:val="24"/>
        </w:rPr>
        <w:t>到</w:t>
      </w:r>
      <w:r w:rsidR="00425E86" w:rsidRPr="001353E9">
        <w:rPr>
          <w:rFonts w:ascii="Times New Roman" w:hAnsi="Times New Roman" w:cs="Times New Roman"/>
          <w:color w:val="000000" w:themeColor="text1"/>
          <w:sz w:val="24"/>
          <w:szCs w:val="24"/>
        </w:rPr>
        <w:t>“</w:t>
      </w:r>
      <w:r w:rsidR="00425E86" w:rsidRPr="001353E9">
        <w:rPr>
          <w:rFonts w:ascii="Times New Roman" w:hAnsi="Times New Roman" w:cs="Times New Roman"/>
          <w:color w:val="000000" w:themeColor="text1"/>
          <w:sz w:val="24"/>
          <w:szCs w:val="24"/>
        </w:rPr>
        <w:t>能力塑造</w:t>
      </w:r>
      <w:r w:rsidR="00425E86" w:rsidRPr="001353E9">
        <w:rPr>
          <w:rFonts w:ascii="Times New Roman" w:hAnsi="Times New Roman" w:cs="Times New Roman"/>
          <w:color w:val="000000" w:themeColor="text1"/>
          <w:sz w:val="24"/>
          <w:szCs w:val="24"/>
        </w:rPr>
        <w:t>”</w:t>
      </w:r>
      <w:r w:rsidR="00EB257A" w:rsidRPr="001353E9">
        <w:rPr>
          <w:rFonts w:ascii="Times New Roman" w:hAnsi="Times New Roman" w:cs="Times New Roman"/>
          <w:color w:val="000000" w:themeColor="text1"/>
          <w:sz w:val="24"/>
          <w:szCs w:val="24"/>
        </w:rPr>
        <w:t>、</w:t>
      </w:r>
      <w:r w:rsidR="00425E86" w:rsidRPr="001353E9">
        <w:rPr>
          <w:rFonts w:ascii="Times New Roman" w:hAnsi="Times New Roman" w:cs="Times New Roman"/>
          <w:color w:val="000000" w:themeColor="text1"/>
          <w:sz w:val="24"/>
          <w:szCs w:val="24"/>
        </w:rPr>
        <w:t>“</w:t>
      </w:r>
      <w:r w:rsidR="00425E86" w:rsidRPr="001353E9">
        <w:rPr>
          <w:rFonts w:ascii="Times New Roman" w:hAnsi="Times New Roman" w:cs="Times New Roman"/>
          <w:color w:val="000000" w:themeColor="text1"/>
          <w:sz w:val="24"/>
          <w:szCs w:val="24"/>
        </w:rPr>
        <w:t>药学博雅教育</w:t>
      </w:r>
      <w:r w:rsidR="00425E86" w:rsidRPr="001353E9">
        <w:rPr>
          <w:rFonts w:ascii="Times New Roman" w:hAnsi="Times New Roman" w:cs="Times New Roman"/>
          <w:color w:val="000000" w:themeColor="text1"/>
          <w:sz w:val="24"/>
          <w:szCs w:val="24"/>
        </w:rPr>
        <w:t>”</w:t>
      </w:r>
      <w:r w:rsidR="00425E86" w:rsidRPr="001353E9">
        <w:rPr>
          <w:rFonts w:ascii="Times New Roman" w:hAnsi="Times New Roman" w:cs="Times New Roman"/>
          <w:color w:val="000000" w:themeColor="text1"/>
          <w:sz w:val="24"/>
          <w:szCs w:val="24"/>
        </w:rPr>
        <w:t>的</w:t>
      </w:r>
      <w:r w:rsidR="008C5116" w:rsidRPr="001353E9">
        <w:rPr>
          <w:rFonts w:ascii="Times New Roman" w:hAnsi="Times New Roman" w:cs="Times New Roman"/>
          <w:color w:val="000000" w:themeColor="text1"/>
          <w:sz w:val="24"/>
          <w:szCs w:val="24"/>
        </w:rPr>
        <w:t>改革方向，</w:t>
      </w:r>
      <w:r w:rsidR="008C5116" w:rsidRPr="001353E9">
        <w:rPr>
          <w:rFonts w:ascii="Times New Roman" w:hAnsi="Times New Roman" w:cs="Times New Roman"/>
          <w:color w:val="000000"/>
          <w:kern w:val="0"/>
          <w:sz w:val="24"/>
          <w:szCs w:val="24"/>
        </w:rPr>
        <w:t>探索培养方案的创新内容与实施路径。</w:t>
      </w:r>
    </w:p>
    <w:p w:rsidR="00182BEB" w:rsidRPr="001353E9" w:rsidRDefault="008C5116" w:rsidP="001353E9">
      <w:pPr>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color w:val="000000"/>
          <w:kern w:val="0"/>
          <w:sz w:val="24"/>
          <w:szCs w:val="24"/>
        </w:rPr>
        <w:t>注重培养</w:t>
      </w:r>
      <w:r w:rsidRPr="001353E9">
        <w:rPr>
          <w:rFonts w:ascii="Times New Roman" w:hAnsi="Times New Roman" w:cs="Times New Roman"/>
          <w:color w:val="000000" w:themeColor="text1"/>
          <w:sz w:val="24"/>
          <w:szCs w:val="24"/>
        </w:rPr>
        <w:t>学生的</w:t>
      </w:r>
      <w:r w:rsidR="00182BEB" w:rsidRPr="001353E9">
        <w:rPr>
          <w:rFonts w:ascii="Times New Roman" w:hAnsi="Times New Roman" w:cs="Times New Roman"/>
          <w:color w:val="000000" w:themeColor="text1"/>
          <w:sz w:val="24"/>
          <w:szCs w:val="24"/>
        </w:rPr>
        <w:t>良好人文素养与科学精神、宽厚学科基础、突出创新能力与</w:t>
      </w:r>
      <w:r w:rsidR="00425E86" w:rsidRPr="001353E9">
        <w:rPr>
          <w:rFonts w:ascii="Times New Roman" w:hAnsi="Times New Roman" w:cs="Times New Roman"/>
          <w:color w:val="000000" w:themeColor="text1"/>
          <w:sz w:val="24"/>
          <w:szCs w:val="24"/>
        </w:rPr>
        <w:t>团队</w:t>
      </w:r>
      <w:r w:rsidR="00182BEB" w:rsidRPr="001353E9">
        <w:rPr>
          <w:rFonts w:ascii="Times New Roman" w:hAnsi="Times New Roman" w:cs="Times New Roman"/>
          <w:color w:val="000000" w:themeColor="text1"/>
          <w:sz w:val="24"/>
          <w:szCs w:val="24"/>
        </w:rPr>
        <w:t>领导能力</w:t>
      </w:r>
      <w:r w:rsidRPr="001353E9">
        <w:rPr>
          <w:rFonts w:ascii="Times New Roman" w:hAnsi="Times New Roman" w:cs="Times New Roman"/>
          <w:color w:val="000000" w:themeColor="text1"/>
          <w:sz w:val="24"/>
          <w:szCs w:val="24"/>
        </w:rPr>
        <w:t>。剖析新版培养方案与已有方案的不同。</w:t>
      </w:r>
      <w:r w:rsidR="00A1156E" w:rsidRPr="001353E9">
        <w:rPr>
          <w:rFonts w:ascii="Times New Roman" w:hAnsi="Times New Roman" w:cs="Times New Roman"/>
          <w:color w:val="000000" w:themeColor="text1"/>
          <w:sz w:val="24"/>
          <w:szCs w:val="24"/>
        </w:rPr>
        <w:t>强调完全学分制要求，研究确定通识、基础、专业及高阶课程的学分占比</w:t>
      </w:r>
      <w:r w:rsidR="00EB257A" w:rsidRPr="001353E9">
        <w:rPr>
          <w:rFonts w:ascii="Times New Roman" w:hAnsi="Times New Roman" w:cs="Times New Roman"/>
          <w:color w:val="000000" w:themeColor="text1"/>
          <w:sz w:val="24"/>
          <w:szCs w:val="24"/>
        </w:rPr>
        <w:t>及科学依据</w:t>
      </w:r>
      <w:r w:rsidR="00A1156E"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深度贯穿</w:t>
      </w:r>
      <w:r w:rsidRPr="001353E9">
        <w:rPr>
          <w:rFonts w:ascii="Times New Roman" w:hAnsi="Times New Roman" w:cs="Times New Roman"/>
          <w:color w:val="000000" w:themeColor="text1"/>
          <w:sz w:val="24"/>
          <w:szCs w:val="24"/>
        </w:rPr>
        <w:t>OBE</w:t>
      </w:r>
      <w:r w:rsidRPr="001353E9">
        <w:rPr>
          <w:rFonts w:ascii="Times New Roman" w:hAnsi="Times New Roman" w:cs="Times New Roman"/>
          <w:color w:val="000000" w:themeColor="text1"/>
          <w:sz w:val="24"/>
          <w:szCs w:val="24"/>
        </w:rPr>
        <w:t>理念，新增培养目标、毕业要求、培养标准与修读学分、课程安排的矩阵逻辑分析及课程地图，科学周密的对应于六种素养（道德品质、学习能力、体育健康、审美与表现、公民素养及交流合作）的要求，并</w:t>
      </w:r>
      <w:r w:rsidR="006F1E3B" w:rsidRPr="001353E9">
        <w:rPr>
          <w:rFonts w:ascii="Times New Roman" w:hAnsi="Times New Roman" w:cs="Times New Roman"/>
          <w:color w:val="000000" w:themeColor="text1"/>
          <w:sz w:val="24"/>
          <w:szCs w:val="24"/>
        </w:rPr>
        <w:t>形成</w:t>
      </w:r>
      <w:r w:rsidRPr="001353E9">
        <w:rPr>
          <w:rFonts w:ascii="Times New Roman" w:hAnsi="Times New Roman" w:cs="Times New Roman"/>
          <w:color w:val="000000" w:themeColor="text1"/>
          <w:sz w:val="24"/>
          <w:szCs w:val="24"/>
        </w:rPr>
        <w:t>10-15</w:t>
      </w:r>
      <w:r w:rsidRPr="001353E9">
        <w:rPr>
          <w:rFonts w:ascii="Times New Roman" w:hAnsi="Times New Roman" w:cs="Times New Roman"/>
          <w:color w:val="000000" w:themeColor="text1"/>
          <w:sz w:val="24"/>
          <w:szCs w:val="24"/>
        </w:rPr>
        <w:t>条毕业要求。</w:t>
      </w:r>
    </w:p>
    <w:p w:rsidR="00E2196D" w:rsidRDefault="006F1E3B" w:rsidP="001353E9">
      <w:pPr>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color w:val="000000" w:themeColor="text1"/>
          <w:sz w:val="24"/>
          <w:szCs w:val="24"/>
        </w:rPr>
        <w:t>专业基础与核心课程改革着重加强方法类、交叉学科类、综合类专业课程设计，并面对各专业特色，强化创新性、一体化的理论及实践课程体系。专业高阶个性课程需体现各专业特色的高阶性与前瞻性，</w:t>
      </w:r>
      <w:r w:rsidR="002E0ECB">
        <w:rPr>
          <w:rFonts w:ascii="Times New Roman" w:hAnsi="Times New Roman" w:cs="Times New Roman"/>
          <w:color w:val="000000" w:themeColor="text1"/>
          <w:sz w:val="24"/>
          <w:szCs w:val="24"/>
        </w:rPr>
        <w:t>基础药学拔尖人才</w:t>
      </w:r>
      <w:r w:rsidRPr="001353E9">
        <w:rPr>
          <w:rFonts w:ascii="Times New Roman" w:hAnsi="Times New Roman" w:cs="Times New Roman"/>
          <w:color w:val="000000" w:themeColor="text1"/>
          <w:sz w:val="24"/>
          <w:szCs w:val="24"/>
        </w:rPr>
        <w:t>班强化医药基础，理科、生科基地班强化基础</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应用转化，卓越工程师专业强化工程创新。</w:t>
      </w:r>
    </w:p>
    <w:p w:rsidR="00510289" w:rsidRPr="00510289" w:rsidRDefault="00510289" w:rsidP="00510289">
      <w:pPr>
        <w:spacing w:line="360" w:lineRule="auto"/>
        <w:ind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制定</w:t>
      </w:r>
      <w:r>
        <w:rPr>
          <w:rFonts w:ascii="Times New Roman" w:hAnsi="Times New Roman" w:cs="Times New Roman" w:hint="eastAsia"/>
          <w:color w:val="000000"/>
          <w:kern w:val="0"/>
          <w:sz w:val="24"/>
          <w:szCs w:val="24"/>
        </w:rPr>
        <w:t>专业课与高阶</w:t>
      </w:r>
      <w:r w:rsidRPr="001353E9">
        <w:rPr>
          <w:rFonts w:ascii="Times New Roman" w:hAnsi="Times New Roman" w:cs="Times New Roman"/>
          <w:color w:val="000000"/>
          <w:kern w:val="0"/>
          <w:sz w:val="24"/>
          <w:szCs w:val="24"/>
        </w:rPr>
        <w:t>课程标准建设指导原则。课程标准内容涵盖课程的简介、教学目标、总体要求、教学要求、学生学习策略、课程考核要求及教学质量评价</w:t>
      </w:r>
      <w:r w:rsidRPr="001353E9">
        <w:rPr>
          <w:rFonts w:ascii="Times New Roman" w:hAnsi="Times New Roman" w:cs="Times New Roman"/>
          <w:color w:val="000000"/>
          <w:kern w:val="0"/>
          <w:sz w:val="24"/>
          <w:szCs w:val="24"/>
        </w:rPr>
        <w:lastRenderedPageBreak/>
        <w:t>与改进。以某课程为例，制定课程标准模版。</w:t>
      </w:r>
    </w:p>
    <w:p w:rsidR="005F386B"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sidR="006E5EB8" w:rsidRPr="001353E9">
        <w:rPr>
          <w:rFonts w:ascii="Times New Roman" w:hAnsi="Times New Roman" w:cs="Times New Roman"/>
          <w:b/>
          <w:bCs/>
          <w:color w:val="000000"/>
          <w:kern w:val="0"/>
          <w:sz w:val="24"/>
          <w:szCs w:val="24"/>
        </w:rPr>
        <w:t>预期成果：</w:t>
      </w:r>
    </w:p>
    <w:p w:rsidR="005F386B" w:rsidRPr="001353E9" w:rsidRDefault="005F386B"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1.</w:t>
      </w:r>
      <w:r w:rsidRPr="001353E9">
        <w:rPr>
          <w:rFonts w:ascii="Times New Roman" w:hAnsi="Times New Roman" w:cs="Times New Roman"/>
          <w:color w:val="000000"/>
          <w:kern w:val="0"/>
          <w:sz w:val="24"/>
          <w:szCs w:val="24"/>
        </w:rPr>
        <w:t>调研报告（含国内外同类教育调研、行业人才需求分析）；</w:t>
      </w:r>
    </w:p>
    <w:p w:rsidR="006E5EB8" w:rsidRPr="001353E9" w:rsidRDefault="005F386B"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2.</w:t>
      </w:r>
      <w:r w:rsidRPr="001353E9">
        <w:rPr>
          <w:rFonts w:ascii="Times New Roman" w:hAnsi="Times New Roman" w:cs="Times New Roman"/>
          <w:color w:val="000000"/>
          <w:kern w:val="0"/>
          <w:sz w:val="24"/>
          <w:szCs w:val="24"/>
        </w:rPr>
        <w:t>基于</w:t>
      </w:r>
      <w:r w:rsidRPr="001353E9">
        <w:rPr>
          <w:rFonts w:ascii="Times New Roman" w:hAnsi="Times New Roman" w:cs="Times New Roman"/>
          <w:color w:val="000000"/>
          <w:kern w:val="0"/>
          <w:sz w:val="24"/>
          <w:szCs w:val="24"/>
        </w:rPr>
        <w:t>OBE</w:t>
      </w:r>
      <w:r w:rsidRPr="001353E9">
        <w:rPr>
          <w:rFonts w:ascii="Times New Roman" w:hAnsi="Times New Roman" w:cs="Times New Roman"/>
          <w:color w:val="000000"/>
          <w:kern w:val="0"/>
          <w:sz w:val="24"/>
          <w:szCs w:val="24"/>
        </w:rPr>
        <w:t>原理的人才培养方案；</w:t>
      </w:r>
    </w:p>
    <w:p w:rsidR="005F386B" w:rsidRPr="001353E9" w:rsidRDefault="005F386B"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3.</w:t>
      </w:r>
      <w:r w:rsidRPr="001353E9">
        <w:rPr>
          <w:rFonts w:ascii="Times New Roman" w:hAnsi="Times New Roman" w:cs="Times New Roman"/>
          <w:color w:val="000000"/>
          <w:kern w:val="0"/>
          <w:sz w:val="24"/>
          <w:szCs w:val="24"/>
        </w:rPr>
        <w:t>专业课和高阶课课程标准；</w:t>
      </w:r>
    </w:p>
    <w:p w:rsidR="006159D8" w:rsidRPr="006159D8" w:rsidRDefault="005F386B" w:rsidP="00450230">
      <w:pPr>
        <w:spacing w:line="360" w:lineRule="auto"/>
        <w:ind w:firstLineChars="200" w:firstLine="480"/>
        <w:rPr>
          <w:rFonts w:ascii="Times New Roman" w:hAnsi="Times New Roman" w:cs="Times New Roman"/>
          <w:color w:val="000000"/>
          <w:kern w:val="0"/>
          <w:szCs w:val="21"/>
        </w:rPr>
      </w:pPr>
      <w:r w:rsidRPr="001353E9">
        <w:rPr>
          <w:rFonts w:ascii="Times New Roman" w:hAnsi="Times New Roman" w:cs="Times New Roman"/>
          <w:color w:val="000000"/>
          <w:kern w:val="0"/>
          <w:sz w:val="24"/>
          <w:szCs w:val="24"/>
        </w:rPr>
        <w:t>4.</w:t>
      </w:r>
      <w:r w:rsidRPr="001353E9">
        <w:rPr>
          <w:rFonts w:ascii="Times New Roman" w:hAnsi="Times New Roman" w:cs="Times New Roman"/>
          <w:color w:val="000000"/>
          <w:kern w:val="0"/>
          <w:sz w:val="24"/>
          <w:szCs w:val="24"/>
        </w:rPr>
        <w:t>实践体系设置实施方案和评价方法。</w:t>
      </w:r>
    </w:p>
    <w:p w:rsidR="008A3E02" w:rsidRPr="001353E9" w:rsidRDefault="00425E86" w:rsidP="001353E9">
      <w:pPr>
        <w:spacing w:line="360" w:lineRule="auto"/>
        <w:rPr>
          <w:rFonts w:ascii="Times New Roman" w:hAnsi="Times New Roman" w:cs="Times New Roman"/>
          <w:color w:val="000000"/>
          <w:kern w:val="0"/>
          <w:szCs w:val="21"/>
        </w:rPr>
      </w:pPr>
      <w:r w:rsidRPr="001353E9">
        <w:rPr>
          <w:rFonts w:ascii="Times New Roman" w:hAnsi="Times New Roman" w:cs="Times New Roman"/>
          <w:b/>
          <w:bCs/>
          <w:color w:val="000000"/>
          <w:kern w:val="0"/>
          <w:sz w:val="24"/>
          <w:szCs w:val="24"/>
        </w:rPr>
        <w:t xml:space="preserve">1-7. </w:t>
      </w:r>
      <w:r w:rsidR="008A3E02" w:rsidRPr="001353E9">
        <w:rPr>
          <w:rFonts w:ascii="Times New Roman" w:hAnsi="Times New Roman" w:cs="Times New Roman"/>
          <w:b/>
          <w:bCs/>
          <w:color w:val="000000"/>
          <w:kern w:val="0"/>
          <w:sz w:val="24"/>
          <w:szCs w:val="24"/>
        </w:rPr>
        <w:t>创新型和应用型两类人才通识教育课程体系</w:t>
      </w:r>
    </w:p>
    <w:p w:rsidR="00704DD2"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425E86" w:rsidRPr="001353E9">
        <w:rPr>
          <w:rFonts w:ascii="Times New Roman" w:hAnsi="Times New Roman" w:cs="Times New Roman"/>
          <w:b/>
          <w:bCs/>
          <w:color w:val="000000"/>
          <w:kern w:val="0"/>
          <w:sz w:val="24"/>
          <w:szCs w:val="24"/>
        </w:rPr>
        <w:t>目标：</w:t>
      </w:r>
    </w:p>
    <w:p w:rsidR="00704DD2" w:rsidRPr="001353E9" w:rsidRDefault="00425E86" w:rsidP="001353E9">
      <w:pPr>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color w:val="000000"/>
          <w:kern w:val="0"/>
          <w:sz w:val="24"/>
          <w:szCs w:val="24"/>
        </w:rPr>
        <w:t>通过通识课程体系重构，提高</w:t>
      </w:r>
      <w:r w:rsidRPr="001353E9">
        <w:rPr>
          <w:rFonts w:ascii="Times New Roman" w:hAnsi="Times New Roman" w:cs="Times New Roman"/>
          <w:color w:val="000000" w:themeColor="text1"/>
          <w:sz w:val="24"/>
          <w:szCs w:val="24"/>
        </w:rPr>
        <w:t>学生人文素养与科学精神</w:t>
      </w:r>
      <w:r w:rsidR="003E51C4" w:rsidRPr="001353E9">
        <w:rPr>
          <w:rFonts w:ascii="Times New Roman" w:hAnsi="Times New Roman" w:cs="Times New Roman"/>
          <w:color w:val="000000" w:themeColor="text1"/>
          <w:sz w:val="24"/>
          <w:szCs w:val="24"/>
        </w:rPr>
        <w:t>，凸显</w:t>
      </w:r>
      <w:r w:rsidR="003E51C4" w:rsidRPr="001353E9">
        <w:rPr>
          <w:rFonts w:ascii="Times New Roman" w:hAnsi="Times New Roman" w:cs="Times New Roman"/>
          <w:color w:val="000000" w:themeColor="text1"/>
          <w:sz w:val="24"/>
          <w:szCs w:val="24"/>
        </w:rPr>
        <w:t>“</w:t>
      </w:r>
      <w:r w:rsidR="003E51C4" w:rsidRPr="001353E9">
        <w:rPr>
          <w:rFonts w:ascii="Times New Roman" w:hAnsi="Times New Roman" w:cs="Times New Roman"/>
          <w:color w:val="000000" w:themeColor="text1"/>
          <w:sz w:val="24"/>
          <w:szCs w:val="24"/>
        </w:rPr>
        <w:t>药学博雅教育</w:t>
      </w:r>
      <w:r w:rsidR="003E51C4" w:rsidRPr="001353E9">
        <w:rPr>
          <w:rFonts w:ascii="Times New Roman" w:hAnsi="Times New Roman" w:cs="Times New Roman"/>
          <w:color w:val="000000" w:themeColor="text1"/>
          <w:sz w:val="24"/>
          <w:szCs w:val="24"/>
        </w:rPr>
        <w:t>”</w:t>
      </w:r>
      <w:r w:rsidR="003E51C4" w:rsidRPr="001353E9">
        <w:rPr>
          <w:rFonts w:ascii="Times New Roman" w:hAnsi="Times New Roman" w:cs="Times New Roman"/>
          <w:color w:val="000000" w:themeColor="text1"/>
          <w:sz w:val="24"/>
          <w:szCs w:val="24"/>
        </w:rPr>
        <w:t>特色</w:t>
      </w:r>
      <w:r w:rsidRPr="001353E9">
        <w:rPr>
          <w:rFonts w:ascii="Times New Roman" w:hAnsi="Times New Roman" w:cs="Times New Roman"/>
          <w:color w:val="000000" w:themeColor="text1"/>
          <w:sz w:val="24"/>
          <w:szCs w:val="24"/>
        </w:rPr>
        <w:t>。</w:t>
      </w:r>
    </w:p>
    <w:p w:rsidR="00704DD2"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704DD2" w:rsidRPr="001353E9">
        <w:rPr>
          <w:rFonts w:ascii="Times New Roman" w:hAnsi="Times New Roman" w:cs="Times New Roman"/>
          <w:b/>
          <w:bCs/>
          <w:color w:val="000000"/>
          <w:kern w:val="0"/>
          <w:sz w:val="24"/>
          <w:szCs w:val="24"/>
        </w:rPr>
        <w:t>内容：</w:t>
      </w:r>
    </w:p>
    <w:p w:rsidR="00704DD2" w:rsidRDefault="00425E86" w:rsidP="001353E9">
      <w:pPr>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color w:val="000000" w:themeColor="text1"/>
          <w:sz w:val="24"/>
          <w:szCs w:val="24"/>
        </w:rPr>
        <w:t>优化通识课程门类与内容，</w:t>
      </w:r>
      <w:r w:rsidR="00704DD2" w:rsidRPr="001353E9">
        <w:rPr>
          <w:rFonts w:ascii="Times New Roman" w:hAnsi="Times New Roman" w:cs="Times New Roman"/>
          <w:color w:val="000000" w:themeColor="text1"/>
          <w:sz w:val="24"/>
          <w:szCs w:val="24"/>
        </w:rPr>
        <w:t>强化精英通识。探讨人文与科学素质类课程设置，内容涵盖历史知识、文学知识、法律知识、艺术知识、哲学知识、语言知识、批判性思维、逻辑思维等知识领域，构建符合</w:t>
      </w:r>
      <w:r w:rsidR="003E51C4" w:rsidRPr="001353E9">
        <w:rPr>
          <w:rFonts w:ascii="Times New Roman" w:hAnsi="Times New Roman" w:cs="Times New Roman"/>
          <w:color w:val="000000" w:themeColor="text1"/>
          <w:sz w:val="24"/>
          <w:szCs w:val="24"/>
        </w:rPr>
        <w:t>卓越科技</w:t>
      </w:r>
      <w:r w:rsidR="00704DD2" w:rsidRPr="001353E9">
        <w:rPr>
          <w:rFonts w:ascii="Times New Roman" w:hAnsi="Times New Roman" w:cs="Times New Roman"/>
          <w:color w:val="000000" w:themeColor="text1"/>
          <w:sz w:val="24"/>
          <w:szCs w:val="24"/>
        </w:rPr>
        <w:t>创新与应用型人才的通识教育课程体系。</w:t>
      </w:r>
    </w:p>
    <w:p w:rsidR="00510289" w:rsidRPr="00510289" w:rsidRDefault="00510289" w:rsidP="00510289">
      <w:pPr>
        <w:spacing w:line="360" w:lineRule="auto"/>
        <w:ind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制定</w:t>
      </w:r>
      <w:r>
        <w:rPr>
          <w:rFonts w:ascii="Times New Roman" w:hAnsi="Times New Roman" w:cs="Times New Roman" w:hint="eastAsia"/>
          <w:color w:val="000000"/>
          <w:kern w:val="0"/>
          <w:sz w:val="24"/>
          <w:szCs w:val="24"/>
        </w:rPr>
        <w:t>通识</w:t>
      </w:r>
      <w:r w:rsidRPr="001353E9">
        <w:rPr>
          <w:rFonts w:ascii="Times New Roman" w:hAnsi="Times New Roman" w:cs="Times New Roman"/>
          <w:color w:val="000000"/>
          <w:kern w:val="0"/>
          <w:sz w:val="24"/>
          <w:szCs w:val="24"/>
        </w:rPr>
        <w:t>课程标准建设指导原则。课程标准内容涵盖课程的简介、教学目标、总体要求、教学要求、学生学习策略、课程考核要求及教学质量评价与改进。以某课程为例，制定课程标准模版。</w:t>
      </w:r>
    </w:p>
    <w:p w:rsidR="00704DD2"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sidR="00704DD2" w:rsidRPr="001353E9">
        <w:rPr>
          <w:rFonts w:ascii="Times New Roman" w:hAnsi="Times New Roman" w:cs="Times New Roman"/>
          <w:b/>
          <w:bCs/>
          <w:color w:val="000000"/>
          <w:kern w:val="0"/>
          <w:sz w:val="24"/>
          <w:szCs w:val="24"/>
        </w:rPr>
        <w:t>预期成果：</w:t>
      </w:r>
    </w:p>
    <w:p w:rsidR="00704DD2" w:rsidRPr="001353E9" w:rsidRDefault="00704DD2"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1.</w:t>
      </w:r>
      <w:r w:rsidRPr="001353E9">
        <w:rPr>
          <w:rFonts w:ascii="Times New Roman" w:hAnsi="Times New Roman" w:cs="Times New Roman"/>
          <w:color w:val="000000"/>
          <w:kern w:val="0"/>
          <w:sz w:val="24"/>
          <w:szCs w:val="24"/>
        </w:rPr>
        <w:t>创新型人才和应用型人才的通识教育需求和标准研制报告；</w:t>
      </w:r>
    </w:p>
    <w:p w:rsidR="00704DD2" w:rsidRPr="001353E9" w:rsidRDefault="00704DD2"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2.</w:t>
      </w:r>
      <w:r w:rsidRPr="001353E9">
        <w:rPr>
          <w:rFonts w:ascii="Times New Roman" w:hAnsi="Times New Roman" w:cs="Times New Roman"/>
          <w:color w:val="000000"/>
          <w:kern w:val="0"/>
          <w:sz w:val="24"/>
          <w:szCs w:val="24"/>
        </w:rPr>
        <w:t>孟目的学院和其他本科专业通识教育课程体系设置报告</w:t>
      </w:r>
      <w:r w:rsidR="00AF68D3">
        <w:rPr>
          <w:rFonts w:ascii="Times New Roman" w:hAnsi="Times New Roman" w:cs="Times New Roman" w:hint="eastAsia"/>
          <w:color w:val="000000"/>
          <w:kern w:val="0"/>
          <w:sz w:val="24"/>
          <w:szCs w:val="24"/>
        </w:rPr>
        <w:t>、</w:t>
      </w:r>
      <w:r w:rsidR="00AF68D3" w:rsidRPr="00AF68D3">
        <w:rPr>
          <w:rFonts w:ascii="Times New Roman" w:hAnsi="Times New Roman" w:cs="Times New Roman" w:hint="eastAsia"/>
          <w:color w:val="000000"/>
          <w:kern w:val="0"/>
          <w:sz w:val="24"/>
          <w:szCs w:val="24"/>
        </w:rPr>
        <w:t>课程标准</w:t>
      </w:r>
      <w:r w:rsidRPr="001353E9">
        <w:rPr>
          <w:rFonts w:ascii="Times New Roman" w:hAnsi="Times New Roman" w:cs="Times New Roman"/>
          <w:color w:val="000000"/>
          <w:kern w:val="0"/>
          <w:sz w:val="24"/>
          <w:szCs w:val="24"/>
        </w:rPr>
        <w:t>和资源推荐；</w:t>
      </w:r>
    </w:p>
    <w:p w:rsidR="00704DD2" w:rsidRPr="006159D8" w:rsidRDefault="00704DD2" w:rsidP="006159D8">
      <w:pPr>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3.</w:t>
      </w:r>
      <w:r w:rsidRPr="001353E9">
        <w:rPr>
          <w:rFonts w:ascii="Times New Roman" w:hAnsi="Times New Roman" w:cs="Times New Roman"/>
          <w:color w:val="000000"/>
          <w:kern w:val="0"/>
          <w:sz w:val="24"/>
          <w:szCs w:val="24"/>
        </w:rPr>
        <w:t>经典阅读计划实施方案。</w:t>
      </w:r>
    </w:p>
    <w:p w:rsidR="00A1156E" w:rsidRPr="001353E9" w:rsidRDefault="003E51C4" w:rsidP="001353E9">
      <w:pPr>
        <w:spacing w:line="360" w:lineRule="auto"/>
        <w:rPr>
          <w:rFonts w:ascii="Times New Roman" w:hAnsi="Times New Roman" w:cs="Times New Roman"/>
          <w:b/>
          <w:bCs/>
          <w:color w:val="000000"/>
          <w:kern w:val="0"/>
          <w:sz w:val="24"/>
          <w:szCs w:val="24"/>
        </w:rPr>
      </w:pPr>
      <w:r w:rsidRPr="001353E9">
        <w:rPr>
          <w:rFonts w:ascii="Times New Roman" w:hAnsi="Times New Roman" w:cs="Times New Roman"/>
          <w:b/>
          <w:bCs/>
          <w:color w:val="000000"/>
          <w:kern w:val="0"/>
          <w:sz w:val="24"/>
          <w:szCs w:val="24"/>
        </w:rPr>
        <w:t>1-</w:t>
      </w:r>
      <w:r w:rsidR="00A1156E" w:rsidRPr="001353E9">
        <w:rPr>
          <w:rFonts w:ascii="Times New Roman" w:hAnsi="Times New Roman" w:cs="Times New Roman"/>
          <w:b/>
          <w:bCs/>
          <w:color w:val="000000"/>
          <w:kern w:val="0"/>
          <w:sz w:val="24"/>
          <w:szCs w:val="24"/>
        </w:rPr>
        <w:t>（</w:t>
      </w:r>
      <w:r w:rsidRPr="001353E9">
        <w:rPr>
          <w:rFonts w:ascii="Times New Roman" w:hAnsi="Times New Roman" w:cs="Times New Roman"/>
          <w:b/>
          <w:bCs/>
          <w:color w:val="000000"/>
          <w:kern w:val="0"/>
          <w:sz w:val="24"/>
          <w:szCs w:val="24"/>
        </w:rPr>
        <w:t>8</w:t>
      </w:r>
      <w:r w:rsidR="00A1156E" w:rsidRPr="001353E9">
        <w:rPr>
          <w:rFonts w:ascii="Times New Roman" w:hAnsi="Times New Roman" w:cs="Times New Roman"/>
          <w:b/>
          <w:bCs/>
          <w:color w:val="000000"/>
          <w:kern w:val="0"/>
          <w:sz w:val="24"/>
          <w:szCs w:val="24"/>
        </w:rPr>
        <w:t>-10</w:t>
      </w:r>
      <w:r w:rsidR="00A1156E" w:rsidRPr="001353E9">
        <w:rPr>
          <w:rFonts w:ascii="Times New Roman" w:hAnsi="Times New Roman" w:cs="Times New Roman"/>
          <w:b/>
          <w:bCs/>
          <w:color w:val="000000"/>
          <w:kern w:val="0"/>
          <w:sz w:val="24"/>
          <w:szCs w:val="24"/>
        </w:rPr>
        <w:t>）</w:t>
      </w:r>
      <w:r w:rsidRPr="001353E9">
        <w:rPr>
          <w:rFonts w:ascii="Times New Roman" w:hAnsi="Times New Roman" w:cs="Times New Roman"/>
          <w:b/>
          <w:bCs/>
          <w:color w:val="000000"/>
          <w:kern w:val="0"/>
          <w:sz w:val="24"/>
          <w:szCs w:val="24"/>
        </w:rPr>
        <w:t xml:space="preserve">. </w:t>
      </w:r>
      <w:r w:rsidR="008A3E02" w:rsidRPr="001353E9">
        <w:rPr>
          <w:rFonts w:ascii="Times New Roman" w:hAnsi="Times New Roman" w:cs="Times New Roman"/>
          <w:b/>
          <w:bCs/>
          <w:color w:val="000000"/>
          <w:kern w:val="0"/>
          <w:sz w:val="24"/>
          <w:szCs w:val="24"/>
        </w:rPr>
        <w:t>孟目的学院</w:t>
      </w:r>
      <w:r w:rsidR="00A1156E" w:rsidRPr="001353E9">
        <w:rPr>
          <w:rFonts w:ascii="Times New Roman" w:hAnsi="Times New Roman" w:cs="Times New Roman"/>
          <w:b/>
          <w:bCs/>
          <w:color w:val="000000"/>
          <w:kern w:val="0"/>
          <w:sz w:val="24"/>
          <w:szCs w:val="24"/>
        </w:rPr>
        <w:t>基础课课程体系</w:t>
      </w:r>
    </w:p>
    <w:p w:rsidR="008A3E02" w:rsidRPr="001353E9" w:rsidRDefault="006159D8" w:rsidP="001353E9">
      <w:pPr>
        <w:spacing w:line="360" w:lineRule="auto"/>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 xml:space="preserve">   </w:t>
      </w:r>
      <w:r w:rsidR="00A1156E" w:rsidRPr="001353E9">
        <w:rPr>
          <w:rFonts w:ascii="Times New Roman" w:hAnsi="Times New Roman" w:cs="Times New Roman"/>
          <w:color w:val="000000"/>
          <w:kern w:val="0"/>
          <w:sz w:val="24"/>
          <w:szCs w:val="24"/>
        </w:rPr>
        <w:t>1-8.</w:t>
      </w:r>
      <w:r w:rsidR="008A3E02" w:rsidRPr="001353E9">
        <w:rPr>
          <w:rFonts w:ascii="Times New Roman" w:hAnsi="Times New Roman" w:cs="Times New Roman"/>
          <w:color w:val="000000"/>
          <w:kern w:val="0"/>
          <w:sz w:val="24"/>
          <w:szCs w:val="24"/>
        </w:rPr>
        <w:t>数学、物理、信息类课程体系</w:t>
      </w:r>
    </w:p>
    <w:p w:rsidR="005A71CC" w:rsidRPr="001353E9" w:rsidRDefault="006159D8" w:rsidP="001353E9">
      <w:pPr>
        <w:spacing w:line="360" w:lineRule="auto"/>
        <w:rPr>
          <w:rFonts w:ascii="Times New Roman" w:hAnsi="Times New Roman" w:cs="Times New Roman"/>
          <w:color w:val="FF0000"/>
          <w:kern w:val="0"/>
          <w:sz w:val="24"/>
          <w:szCs w:val="24"/>
        </w:rPr>
      </w:pPr>
      <w:r>
        <w:rPr>
          <w:rFonts w:ascii="Times New Roman" w:hAnsi="Times New Roman" w:cs="Times New Roman" w:hint="eastAsia"/>
          <w:color w:val="000000"/>
          <w:kern w:val="0"/>
          <w:sz w:val="24"/>
          <w:szCs w:val="24"/>
        </w:rPr>
        <w:t xml:space="preserve">   </w:t>
      </w:r>
      <w:r w:rsidR="00A1156E" w:rsidRPr="001353E9">
        <w:rPr>
          <w:rFonts w:ascii="Times New Roman" w:hAnsi="Times New Roman" w:cs="Times New Roman"/>
          <w:color w:val="000000"/>
          <w:kern w:val="0"/>
          <w:sz w:val="24"/>
          <w:szCs w:val="24"/>
        </w:rPr>
        <w:t>1-9.</w:t>
      </w:r>
      <w:r w:rsidR="005A71CC" w:rsidRPr="001353E9">
        <w:rPr>
          <w:rFonts w:ascii="Times New Roman" w:hAnsi="Times New Roman" w:cs="Times New Roman"/>
          <w:color w:val="000000"/>
          <w:kern w:val="0"/>
          <w:sz w:val="24"/>
          <w:szCs w:val="24"/>
        </w:rPr>
        <w:t>生命科学类课程体系</w:t>
      </w:r>
    </w:p>
    <w:p w:rsidR="00A1156E" w:rsidRPr="001353E9" w:rsidRDefault="006159D8" w:rsidP="001353E9">
      <w:pPr>
        <w:spacing w:line="360" w:lineRule="auto"/>
        <w:rPr>
          <w:rFonts w:ascii="Times New Roman" w:hAnsi="Times New Roman" w:cs="Times New Roman"/>
          <w:color w:val="000000"/>
          <w:kern w:val="0"/>
          <w:sz w:val="24"/>
          <w:szCs w:val="24"/>
        </w:rPr>
      </w:pPr>
      <w:r>
        <w:rPr>
          <w:rFonts w:ascii="Times New Roman" w:hAnsi="Times New Roman" w:cs="Times New Roman" w:hint="eastAsia"/>
          <w:color w:val="000000" w:themeColor="text1"/>
          <w:kern w:val="0"/>
          <w:sz w:val="24"/>
          <w:szCs w:val="24"/>
        </w:rPr>
        <w:t xml:space="preserve">   </w:t>
      </w:r>
      <w:r w:rsidR="005A71CC" w:rsidRPr="001353E9">
        <w:rPr>
          <w:rFonts w:ascii="Times New Roman" w:hAnsi="Times New Roman" w:cs="Times New Roman"/>
          <w:color w:val="000000" w:themeColor="text1"/>
          <w:kern w:val="0"/>
          <w:sz w:val="24"/>
          <w:szCs w:val="24"/>
        </w:rPr>
        <w:t>1-10.</w:t>
      </w:r>
      <w:r w:rsidR="00A1156E" w:rsidRPr="001353E9">
        <w:rPr>
          <w:rFonts w:ascii="Times New Roman" w:hAnsi="Times New Roman" w:cs="Times New Roman"/>
          <w:color w:val="000000" w:themeColor="text1"/>
          <w:kern w:val="0"/>
          <w:sz w:val="24"/>
          <w:szCs w:val="24"/>
        </w:rPr>
        <w:t>化</w:t>
      </w:r>
      <w:r w:rsidR="00A1156E" w:rsidRPr="001353E9">
        <w:rPr>
          <w:rFonts w:ascii="Times New Roman" w:hAnsi="Times New Roman" w:cs="Times New Roman"/>
          <w:color w:val="000000"/>
          <w:kern w:val="0"/>
          <w:sz w:val="24"/>
          <w:szCs w:val="24"/>
        </w:rPr>
        <w:t>学类课程体系</w:t>
      </w:r>
    </w:p>
    <w:p w:rsidR="00A1156E" w:rsidRPr="001353E9" w:rsidRDefault="006159D8" w:rsidP="001353E9">
      <w:pPr>
        <w:spacing w:line="360" w:lineRule="auto"/>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 xml:space="preserve">   </w:t>
      </w:r>
      <w:r w:rsidR="00A1156E" w:rsidRPr="001353E9">
        <w:rPr>
          <w:rFonts w:ascii="Times New Roman" w:hAnsi="Times New Roman" w:cs="Times New Roman"/>
          <w:color w:val="000000"/>
          <w:kern w:val="0"/>
          <w:sz w:val="24"/>
          <w:szCs w:val="24"/>
        </w:rPr>
        <w:t>1-1</w:t>
      </w:r>
      <w:r w:rsidR="005A71CC" w:rsidRPr="001353E9">
        <w:rPr>
          <w:rFonts w:ascii="Times New Roman" w:hAnsi="Times New Roman" w:cs="Times New Roman"/>
          <w:color w:val="000000"/>
          <w:kern w:val="0"/>
          <w:sz w:val="24"/>
          <w:szCs w:val="24"/>
        </w:rPr>
        <w:t>1</w:t>
      </w:r>
      <w:r w:rsidR="00A1156E" w:rsidRPr="001353E9">
        <w:rPr>
          <w:rFonts w:ascii="Times New Roman" w:hAnsi="Times New Roman" w:cs="Times New Roman"/>
          <w:color w:val="000000"/>
          <w:kern w:val="0"/>
          <w:sz w:val="24"/>
          <w:szCs w:val="24"/>
        </w:rPr>
        <w:t>.</w:t>
      </w:r>
      <w:r w:rsidR="00A1156E" w:rsidRPr="001353E9">
        <w:rPr>
          <w:rFonts w:ascii="Times New Roman" w:hAnsi="Times New Roman" w:cs="Times New Roman"/>
          <w:color w:val="000000"/>
          <w:kern w:val="0"/>
          <w:sz w:val="24"/>
          <w:szCs w:val="24"/>
        </w:rPr>
        <w:t>医学类课程体系</w:t>
      </w:r>
    </w:p>
    <w:p w:rsidR="003E51C4"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3E51C4" w:rsidRPr="001353E9">
        <w:rPr>
          <w:rFonts w:ascii="Times New Roman" w:hAnsi="Times New Roman" w:cs="Times New Roman"/>
          <w:b/>
          <w:bCs/>
          <w:color w:val="000000"/>
          <w:kern w:val="0"/>
          <w:sz w:val="24"/>
          <w:szCs w:val="24"/>
        </w:rPr>
        <w:t>目标：</w:t>
      </w:r>
    </w:p>
    <w:p w:rsidR="00F66351" w:rsidRPr="001353E9" w:rsidRDefault="003E51C4" w:rsidP="001353E9">
      <w:pPr>
        <w:spacing w:line="360" w:lineRule="auto"/>
        <w:ind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lastRenderedPageBreak/>
        <w:t>区分专业与人才类型，</w:t>
      </w:r>
      <w:r w:rsidR="00F66351" w:rsidRPr="001353E9">
        <w:rPr>
          <w:rFonts w:ascii="Times New Roman" w:hAnsi="Times New Roman" w:cs="Times New Roman"/>
          <w:color w:val="000000"/>
          <w:kern w:val="0"/>
          <w:sz w:val="24"/>
          <w:szCs w:val="24"/>
        </w:rPr>
        <w:t>构建药学基础创新、化学药</w:t>
      </w:r>
      <w:r w:rsidR="00E560DD" w:rsidRPr="001353E9">
        <w:rPr>
          <w:rFonts w:ascii="Times New Roman" w:hAnsi="Times New Roman" w:cs="Times New Roman"/>
          <w:color w:val="000000"/>
          <w:kern w:val="0"/>
          <w:sz w:val="24"/>
          <w:szCs w:val="24"/>
        </w:rPr>
        <w:t>/</w:t>
      </w:r>
      <w:r w:rsidR="00F66351" w:rsidRPr="001353E9">
        <w:rPr>
          <w:rFonts w:ascii="Times New Roman" w:hAnsi="Times New Roman" w:cs="Times New Roman"/>
          <w:color w:val="000000"/>
          <w:kern w:val="0"/>
          <w:sz w:val="24"/>
          <w:szCs w:val="24"/>
        </w:rPr>
        <w:t>生物药基础应用转化及工程制造类拔尖创新人才</w:t>
      </w:r>
      <w:r w:rsidR="00C572E4" w:rsidRPr="001353E9">
        <w:rPr>
          <w:rFonts w:ascii="Times New Roman" w:hAnsi="Times New Roman" w:cs="Times New Roman"/>
          <w:color w:val="000000"/>
          <w:kern w:val="0"/>
          <w:sz w:val="24"/>
          <w:szCs w:val="24"/>
        </w:rPr>
        <w:t>培养</w:t>
      </w:r>
      <w:r w:rsidR="00F66351" w:rsidRPr="001353E9">
        <w:rPr>
          <w:rFonts w:ascii="Times New Roman" w:hAnsi="Times New Roman" w:cs="Times New Roman"/>
          <w:color w:val="000000"/>
          <w:kern w:val="0"/>
          <w:sz w:val="24"/>
          <w:szCs w:val="24"/>
        </w:rPr>
        <w:t>的数学、物理</w:t>
      </w:r>
      <w:r w:rsidR="00C572E4" w:rsidRPr="001353E9">
        <w:rPr>
          <w:rFonts w:ascii="Times New Roman" w:hAnsi="Times New Roman" w:cs="Times New Roman"/>
          <w:color w:val="000000"/>
          <w:kern w:val="0"/>
          <w:sz w:val="24"/>
          <w:szCs w:val="24"/>
        </w:rPr>
        <w:t>、</w:t>
      </w:r>
      <w:r w:rsidR="00F66351" w:rsidRPr="001353E9">
        <w:rPr>
          <w:rFonts w:ascii="Times New Roman" w:hAnsi="Times New Roman" w:cs="Times New Roman"/>
          <w:color w:val="000000"/>
          <w:kern w:val="0"/>
          <w:sz w:val="24"/>
          <w:szCs w:val="24"/>
        </w:rPr>
        <w:t>信息</w:t>
      </w:r>
      <w:r w:rsidR="00C572E4" w:rsidRPr="001353E9">
        <w:rPr>
          <w:rFonts w:ascii="Times New Roman" w:hAnsi="Times New Roman" w:cs="Times New Roman"/>
          <w:color w:val="000000"/>
          <w:kern w:val="0"/>
          <w:sz w:val="24"/>
          <w:szCs w:val="24"/>
        </w:rPr>
        <w:t>、生物、化学及医学</w:t>
      </w:r>
      <w:r w:rsidR="00F66351" w:rsidRPr="001353E9">
        <w:rPr>
          <w:rFonts w:ascii="Times New Roman" w:hAnsi="Times New Roman" w:cs="Times New Roman"/>
          <w:color w:val="000000"/>
          <w:kern w:val="0"/>
          <w:sz w:val="24"/>
          <w:szCs w:val="24"/>
        </w:rPr>
        <w:t>类</w:t>
      </w:r>
      <w:r w:rsidR="0036412D" w:rsidRPr="001353E9">
        <w:rPr>
          <w:rFonts w:ascii="Times New Roman" w:hAnsi="Times New Roman" w:cs="Times New Roman"/>
          <w:color w:val="000000"/>
          <w:kern w:val="0"/>
          <w:sz w:val="24"/>
          <w:szCs w:val="24"/>
        </w:rPr>
        <w:t>基础</w:t>
      </w:r>
      <w:r w:rsidR="00F66351" w:rsidRPr="001353E9">
        <w:rPr>
          <w:rFonts w:ascii="Times New Roman" w:hAnsi="Times New Roman" w:cs="Times New Roman"/>
          <w:color w:val="000000"/>
          <w:kern w:val="0"/>
          <w:sz w:val="24"/>
          <w:szCs w:val="24"/>
        </w:rPr>
        <w:t>课程体系。</w:t>
      </w:r>
    </w:p>
    <w:p w:rsidR="00F66351"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F66351" w:rsidRPr="001353E9">
        <w:rPr>
          <w:rFonts w:ascii="Times New Roman" w:hAnsi="Times New Roman" w:cs="Times New Roman"/>
          <w:b/>
          <w:bCs/>
          <w:color w:val="000000"/>
          <w:kern w:val="0"/>
          <w:sz w:val="24"/>
          <w:szCs w:val="24"/>
        </w:rPr>
        <w:t>内容：</w:t>
      </w:r>
    </w:p>
    <w:p w:rsidR="0036412D" w:rsidRPr="001353E9" w:rsidRDefault="00A1156E" w:rsidP="001353E9">
      <w:pPr>
        <w:spacing w:line="360" w:lineRule="auto"/>
        <w:ind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覆盖</w:t>
      </w:r>
      <w:r w:rsidR="002E0ECB">
        <w:rPr>
          <w:rFonts w:ascii="Times New Roman" w:hAnsi="Times New Roman" w:cs="Times New Roman"/>
          <w:color w:val="000000"/>
          <w:kern w:val="0"/>
          <w:sz w:val="24"/>
          <w:szCs w:val="24"/>
        </w:rPr>
        <w:t>基础药学拔尖人才</w:t>
      </w:r>
      <w:r w:rsidRPr="001353E9">
        <w:rPr>
          <w:rFonts w:ascii="Times New Roman" w:hAnsi="Times New Roman" w:cs="Times New Roman"/>
          <w:color w:val="000000"/>
          <w:kern w:val="0"/>
          <w:sz w:val="24"/>
          <w:szCs w:val="24"/>
        </w:rPr>
        <w:t>与理科、生科基地及卓越工程师三类专业方向，</w:t>
      </w:r>
      <w:r w:rsidR="0036412D" w:rsidRPr="001353E9">
        <w:rPr>
          <w:rFonts w:ascii="Times New Roman" w:hAnsi="Times New Roman" w:cs="Times New Roman"/>
          <w:color w:val="000000"/>
          <w:kern w:val="0"/>
          <w:sz w:val="24"/>
          <w:szCs w:val="24"/>
        </w:rPr>
        <w:t>构建数学、物理、生物、化学及医学类课程体系，以组成</w:t>
      </w:r>
      <w:r w:rsidRPr="001353E9">
        <w:rPr>
          <w:rFonts w:ascii="Times New Roman" w:hAnsi="Times New Roman" w:cs="Times New Roman"/>
          <w:color w:val="000000"/>
          <w:kern w:val="0"/>
          <w:sz w:val="24"/>
          <w:szCs w:val="24"/>
        </w:rPr>
        <w:t>理科、工科、医科模块化课程库。针对</w:t>
      </w:r>
      <w:r w:rsidR="007664C9" w:rsidRPr="001353E9">
        <w:rPr>
          <w:rFonts w:ascii="Times New Roman" w:hAnsi="Times New Roman" w:cs="Times New Roman"/>
          <w:color w:val="000000"/>
          <w:kern w:val="0"/>
          <w:sz w:val="24"/>
          <w:szCs w:val="24"/>
        </w:rPr>
        <w:t>各专业要求，同类课程设定</w:t>
      </w:r>
      <w:r w:rsidR="0036412D" w:rsidRPr="001353E9">
        <w:rPr>
          <w:rFonts w:ascii="Times New Roman" w:hAnsi="Times New Roman" w:cs="Times New Roman"/>
          <w:color w:val="000000"/>
          <w:kern w:val="0"/>
          <w:sz w:val="24"/>
          <w:szCs w:val="24"/>
        </w:rPr>
        <w:t>有区分度的</w:t>
      </w:r>
      <w:r w:rsidR="007664C9" w:rsidRPr="001353E9">
        <w:rPr>
          <w:rFonts w:ascii="Times New Roman" w:hAnsi="Times New Roman" w:cs="Times New Roman"/>
          <w:color w:val="000000"/>
          <w:kern w:val="0"/>
          <w:sz w:val="24"/>
          <w:szCs w:val="24"/>
        </w:rPr>
        <w:t>特色课程内容。分析课程与培养目标的逻辑关系，剖析课程体系的创新点与变革方向和策略。</w:t>
      </w:r>
    </w:p>
    <w:p w:rsidR="00E560DD" w:rsidRDefault="002E0ECB" w:rsidP="001353E9">
      <w:pPr>
        <w:spacing w:line="360" w:lineRule="auto"/>
        <w:ind w:firstLine="48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基础药学拔尖人才</w:t>
      </w:r>
      <w:r w:rsidR="007664C9" w:rsidRPr="001353E9">
        <w:rPr>
          <w:rFonts w:ascii="Times New Roman" w:hAnsi="Times New Roman" w:cs="Times New Roman"/>
          <w:color w:val="000000"/>
          <w:kern w:val="0"/>
          <w:sz w:val="24"/>
          <w:szCs w:val="24"/>
        </w:rPr>
        <w:t>与理科、生科基地选择理科与医科大类模块，包括数学、物理、生物、化学及基础医学等课程，需要在课程门类与内容方面对两类培养方向及不同专业做出明确区分以对应其培养目标。卓越工程师</w:t>
      </w:r>
      <w:r w:rsidR="00521759" w:rsidRPr="001353E9">
        <w:rPr>
          <w:rFonts w:ascii="Times New Roman" w:hAnsi="Times New Roman" w:cs="Times New Roman"/>
          <w:color w:val="000000"/>
          <w:kern w:val="0"/>
          <w:sz w:val="24"/>
          <w:szCs w:val="24"/>
        </w:rPr>
        <w:t>专业</w:t>
      </w:r>
      <w:r w:rsidR="007664C9" w:rsidRPr="001353E9">
        <w:rPr>
          <w:rFonts w:ascii="Times New Roman" w:hAnsi="Times New Roman" w:cs="Times New Roman"/>
          <w:color w:val="000000"/>
          <w:kern w:val="0"/>
          <w:sz w:val="24"/>
          <w:szCs w:val="24"/>
        </w:rPr>
        <w:t>选择理科与工科模块，包括数学、物理</w:t>
      </w:r>
      <w:r w:rsidR="00521759" w:rsidRPr="001353E9">
        <w:rPr>
          <w:rFonts w:ascii="Times New Roman" w:hAnsi="Times New Roman" w:cs="Times New Roman"/>
          <w:color w:val="000000"/>
          <w:kern w:val="0"/>
          <w:sz w:val="24"/>
          <w:szCs w:val="24"/>
        </w:rPr>
        <w:t>强化</w:t>
      </w:r>
      <w:r w:rsidR="007664C9" w:rsidRPr="001353E9">
        <w:rPr>
          <w:rFonts w:ascii="Times New Roman" w:hAnsi="Times New Roman" w:cs="Times New Roman"/>
          <w:color w:val="000000"/>
          <w:kern w:val="0"/>
          <w:sz w:val="24"/>
          <w:szCs w:val="24"/>
        </w:rPr>
        <w:t>专项（电学与力学）、生物、化学与基础医学等课程，要求充分支撑</w:t>
      </w:r>
      <w:r w:rsidR="00414686" w:rsidRPr="001353E9">
        <w:rPr>
          <w:rFonts w:ascii="Times New Roman" w:hAnsi="Times New Roman" w:cs="Times New Roman"/>
          <w:color w:val="000000"/>
          <w:kern w:val="0"/>
          <w:sz w:val="24"/>
          <w:szCs w:val="24"/>
        </w:rPr>
        <w:t>其各专业方向的</w:t>
      </w:r>
      <w:r w:rsidR="00AF68D3">
        <w:rPr>
          <w:rFonts w:ascii="Times New Roman" w:hAnsi="Times New Roman" w:cs="Times New Roman" w:hint="eastAsia"/>
          <w:color w:val="000000"/>
          <w:kern w:val="0"/>
          <w:sz w:val="24"/>
          <w:szCs w:val="24"/>
        </w:rPr>
        <w:t>后期</w:t>
      </w:r>
      <w:r w:rsidR="007664C9" w:rsidRPr="001353E9">
        <w:rPr>
          <w:rFonts w:ascii="Times New Roman" w:hAnsi="Times New Roman" w:cs="Times New Roman"/>
          <w:color w:val="000000"/>
          <w:kern w:val="0"/>
          <w:sz w:val="24"/>
          <w:szCs w:val="24"/>
        </w:rPr>
        <w:t>工程教育专业课程。</w:t>
      </w:r>
      <w:r w:rsidR="00521759" w:rsidRPr="001353E9">
        <w:rPr>
          <w:rFonts w:ascii="Times New Roman" w:hAnsi="Times New Roman" w:cs="Times New Roman"/>
          <w:color w:val="000000"/>
          <w:kern w:val="0"/>
          <w:sz w:val="24"/>
          <w:szCs w:val="24"/>
        </w:rPr>
        <w:t>信息类课程以医药领域应用性信息技术为课程构建方向，与时俱进更新课程门类与课程内容。</w:t>
      </w:r>
    </w:p>
    <w:p w:rsidR="00510289" w:rsidRPr="00510289" w:rsidRDefault="00510289" w:rsidP="00510289">
      <w:pPr>
        <w:spacing w:line="360" w:lineRule="auto"/>
        <w:ind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制定</w:t>
      </w:r>
      <w:r>
        <w:rPr>
          <w:rFonts w:ascii="Times New Roman" w:hAnsi="Times New Roman" w:cs="Times New Roman" w:hint="eastAsia"/>
          <w:color w:val="000000"/>
          <w:kern w:val="0"/>
          <w:sz w:val="24"/>
          <w:szCs w:val="24"/>
        </w:rPr>
        <w:t>基础课</w:t>
      </w:r>
      <w:r w:rsidRPr="001353E9">
        <w:rPr>
          <w:rFonts w:ascii="Times New Roman" w:hAnsi="Times New Roman" w:cs="Times New Roman"/>
          <w:color w:val="000000"/>
          <w:kern w:val="0"/>
          <w:sz w:val="24"/>
          <w:szCs w:val="24"/>
        </w:rPr>
        <w:t>课程标准建设指导原则。课程标准内容涵盖课程的简介、教学目标、总体要求、教学要求、学生学习策略、课程考核要求及教学质量评价与改进。以某课程为例，制定课程标准模版。</w:t>
      </w:r>
    </w:p>
    <w:p w:rsidR="00E560DD"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sidR="00E560DD" w:rsidRPr="001353E9">
        <w:rPr>
          <w:rFonts w:ascii="Times New Roman" w:hAnsi="Times New Roman" w:cs="Times New Roman"/>
          <w:b/>
          <w:bCs/>
          <w:color w:val="000000"/>
          <w:kern w:val="0"/>
          <w:sz w:val="24"/>
          <w:szCs w:val="24"/>
        </w:rPr>
        <w:t>预期成果：</w:t>
      </w:r>
    </w:p>
    <w:p w:rsidR="00E560DD" w:rsidRPr="001353E9" w:rsidRDefault="00E560DD"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1.</w:t>
      </w:r>
      <w:r w:rsidRPr="001353E9">
        <w:rPr>
          <w:rFonts w:ascii="Times New Roman" w:hAnsi="Times New Roman" w:cs="Times New Roman"/>
          <w:color w:val="000000"/>
          <w:kern w:val="0"/>
          <w:sz w:val="24"/>
          <w:szCs w:val="24"/>
        </w:rPr>
        <w:t>国外药学科学本科专业同类课程调研报告；</w:t>
      </w:r>
    </w:p>
    <w:p w:rsidR="00E560DD" w:rsidRPr="001353E9" w:rsidRDefault="00E560DD"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2.</w:t>
      </w:r>
      <w:r w:rsidRPr="001353E9">
        <w:rPr>
          <w:rFonts w:ascii="Times New Roman" w:hAnsi="Times New Roman" w:cs="Times New Roman"/>
          <w:color w:val="000000"/>
          <w:kern w:val="0"/>
          <w:sz w:val="24"/>
          <w:szCs w:val="24"/>
        </w:rPr>
        <w:t>符合专业培养目标定位的理科</w:t>
      </w:r>
      <w:r w:rsidR="00414686" w:rsidRPr="001353E9">
        <w:rPr>
          <w:rFonts w:ascii="Times New Roman" w:hAnsi="Times New Roman" w:cs="Times New Roman"/>
          <w:color w:val="000000"/>
          <w:kern w:val="0"/>
          <w:sz w:val="24"/>
          <w:szCs w:val="24"/>
        </w:rPr>
        <w:t>、</w:t>
      </w:r>
      <w:r w:rsidRPr="001353E9">
        <w:rPr>
          <w:rFonts w:ascii="Times New Roman" w:hAnsi="Times New Roman" w:cs="Times New Roman"/>
          <w:color w:val="000000"/>
          <w:kern w:val="0"/>
          <w:sz w:val="24"/>
          <w:szCs w:val="24"/>
        </w:rPr>
        <w:t>工科</w:t>
      </w:r>
      <w:r w:rsidR="00414686" w:rsidRPr="001353E9">
        <w:rPr>
          <w:rFonts w:ascii="Times New Roman" w:hAnsi="Times New Roman" w:cs="Times New Roman"/>
          <w:color w:val="000000"/>
          <w:kern w:val="0"/>
          <w:sz w:val="24"/>
          <w:szCs w:val="24"/>
        </w:rPr>
        <w:t>与医学三</w:t>
      </w:r>
      <w:r w:rsidRPr="001353E9">
        <w:rPr>
          <w:rFonts w:ascii="Times New Roman" w:hAnsi="Times New Roman" w:cs="Times New Roman"/>
          <w:color w:val="000000"/>
          <w:kern w:val="0"/>
          <w:sz w:val="24"/>
          <w:szCs w:val="24"/>
        </w:rPr>
        <w:t>类基础课课程标准、大纲；</w:t>
      </w:r>
    </w:p>
    <w:p w:rsidR="00E560DD" w:rsidRPr="001353E9" w:rsidRDefault="00E560DD" w:rsidP="001353E9">
      <w:pPr>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3.</w:t>
      </w:r>
      <w:r w:rsidR="00C736FA">
        <w:rPr>
          <w:rFonts w:ascii="Times New Roman" w:hAnsi="Times New Roman" w:cs="Times New Roman"/>
          <w:color w:val="000000"/>
          <w:kern w:val="0"/>
          <w:sz w:val="24"/>
          <w:szCs w:val="24"/>
        </w:rPr>
        <w:t xml:space="preserve"> </w:t>
      </w:r>
      <w:r w:rsidRPr="001353E9">
        <w:rPr>
          <w:rFonts w:ascii="Times New Roman" w:hAnsi="Times New Roman" w:cs="Times New Roman"/>
          <w:color w:val="000000"/>
          <w:kern w:val="0"/>
          <w:sz w:val="24"/>
          <w:szCs w:val="24"/>
        </w:rPr>
        <w:t>2-3</w:t>
      </w:r>
      <w:r w:rsidRPr="001353E9">
        <w:rPr>
          <w:rFonts w:ascii="Times New Roman" w:hAnsi="Times New Roman" w:cs="Times New Roman"/>
          <w:color w:val="000000"/>
          <w:kern w:val="0"/>
          <w:sz w:val="24"/>
          <w:szCs w:val="24"/>
        </w:rPr>
        <w:t>本国外经典教材研究。</w:t>
      </w:r>
    </w:p>
    <w:p w:rsidR="008A3E02" w:rsidRPr="001353E9" w:rsidRDefault="005A71CC" w:rsidP="001353E9">
      <w:pPr>
        <w:spacing w:line="360" w:lineRule="auto"/>
        <w:rPr>
          <w:rFonts w:ascii="Times New Roman" w:hAnsi="Times New Roman" w:cs="Times New Roman"/>
          <w:b/>
          <w:bCs/>
          <w:color w:val="000000"/>
          <w:kern w:val="0"/>
          <w:sz w:val="24"/>
          <w:szCs w:val="24"/>
        </w:rPr>
      </w:pPr>
      <w:r w:rsidRPr="001353E9">
        <w:rPr>
          <w:rFonts w:ascii="Times New Roman" w:hAnsi="Times New Roman" w:cs="Times New Roman"/>
          <w:b/>
          <w:bCs/>
          <w:color w:val="000000"/>
          <w:kern w:val="0"/>
          <w:sz w:val="24"/>
          <w:szCs w:val="24"/>
        </w:rPr>
        <w:t>2</w:t>
      </w:r>
      <w:r w:rsidR="00521759" w:rsidRPr="001353E9">
        <w:rPr>
          <w:rFonts w:ascii="Times New Roman" w:hAnsi="Times New Roman" w:cs="Times New Roman"/>
          <w:b/>
          <w:bCs/>
          <w:color w:val="000000"/>
          <w:kern w:val="0"/>
          <w:sz w:val="24"/>
          <w:szCs w:val="24"/>
        </w:rPr>
        <w:t>-1</w:t>
      </w:r>
      <w:r w:rsidRPr="001353E9">
        <w:rPr>
          <w:rFonts w:ascii="Times New Roman" w:hAnsi="Times New Roman" w:cs="Times New Roman"/>
          <w:b/>
          <w:bCs/>
          <w:color w:val="000000"/>
          <w:kern w:val="0"/>
          <w:sz w:val="24"/>
          <w:szCs w:val="24"/>
        </w:rPr>
        <w:t>2</w:t>
      </w:r>
      <w:r w:rsidR="00521759" w:rsidRPr="001353E9">
        <w:rPr>
          <w:rFonts w:ascii="Times New Roman" w:hAnsi="Times New Roman" w:cs="Times New Roman"/>
          <w:b/>
          <w:bCs/>
          <w:color w:val="000000"/>
          <w:kern w:val="0"/>
          <w:sz w:val="24"/>
          <w:szCs w:val="24"/>
        </w:rPr>
        <w:t>.</w:t>
      </w:r>
      <w:r w:rsidR="008A3E02" w:rsidRPr="001353E9">
        <w:rPr>
          <w:rFonts w:ascii="Times New Roman" w:hAnsi="Times New Roman" w:cs="Times New Roman"/>
          <w:b/>
          <w:bCs/>
          <w:color w:val="000000"/>
          <w:kern w:val="0"/>
          <w:sz w:val="24"/>
          <w:szCs w:val="24"/>
        </w:rPr>
        <w:t>孟目的学院书院制管理模式研究和实践</w:t>
      </w:r>
    </w:p>
    <w:p w:rsidR="0098102B" w:rsidRPr="001353E9" w:rsidRDefault="006159D8" w:rsidP="001353E9">
      <w:pPr>
        <w:widowControl/>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98102B" w:rsidRPr="001353E9">
        <w:rPr>
          <w:rFonts w:ascii="Times New Roman" w:hAnsi="Times New Roman" w:cs="Times New Roman"/>
          <w:b/>
          <w:bCs/>
          <w:color w:val="000000"/>
          <w:kern w:val="0"/>
          <w:sz w:val="24"/>
          <w:szCs w:val="24"/>
        </w:rPr>
        <w:t>目标：</w:t>
      </w:r>
    </w:p>
    <w:p w:rsidR="0098102B" w:rsidRPr="001353E9" w:rsidRDefault="0098102B" w:rsidP="001353E9">
      <w:pPr>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sz w:val="24"/>
          <w:szCs w:val="24"/>
        </w:rPr>
        <w:t>通过书院制养成教育体系承担学生思想品德、性格、行为养成等方面教育，建立以书院为依托的学习和生活社区，构建师生共处的新型育人平台。</w:t>
      </w:r>
      <w:r w:rsidRPr="001353E9">
        <w:rPr>
          <w:rFonts w:ascii="Times New Roman" w:hAnsi="Times New Roman" w:cs="Times New Roman"/>
          <w:color w:val="000000" w:themeColor="text1"/>
          <w:sz w:val="24"/>
          <w:szCs w:val="24"/>
        </w:rPr>
        <w:t>通过养成社区式的学习生活模式，实现学生的自我教育，自我管理与自我发展。</w:t>
      </w:r>
    </w:p>
    <w:p w:rsidR="0098102B" w:rsidRPr="001353E9" w:rsidRDefault="006159D8" w:rsidP="001353E9">
      <w:pPr>
        <w:spacing w:line="36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 xml:space="preserve">    </w:t>
      </w:r>
      <w:r>
        <w:rPr>
          <w:rFonts w:ascii="Times New Roman" w:hAnsi="Times New Roman" w:cs="Times New Roman" w:hint="eastAsia"/>
          <w:b/>
          <w:color w:val="000000" w:themeColor="text1"/>
          <w:sz w:val="24"/>
          <w:szCs w:val="24"/>
        </w:rPr>
        <w:t>研究</w:t>
      </w:r>
      <w:r w:rsidR="0098102B" w:rsidRPr="001353E9">
        <w:rPr>
          <w:rFonts w:ascii="Times New Roman" w:hAnsi="Times New Roman" w:cs="Times New Roman"/>
          <w:b/>
          <w:color w:val="000000" w:themeColor="text1"/>
          <w:sz w:val="24"/>
          <w:szCs w:val="24"/>
        </w:rPr>
        <w:t>内容：</w:t>
      </w:r>
    </w:p>
    <w:p w:rsidR="006159D8" w:rsidRPr="00450230" w:rsidRDefault="000A4E25" w:rsidP="001353E9">
      <w:pPr>
        <w:spacing w:line="360" w:lineRule="auto"/>
        <w:rPr>
          <w:rFonts w:ascii="Times New Roman" w:hAnsi="Times New Roman" w:cs="Times New Roman"/>
          <w:sz w:val="24"/>
          <w:szCs w:val="28"/>
        </w:rPr>
      </w:pPr>
      <w:r w:rsidRPr="001353E9">
        <w:rPr>
          <w:rFonts w:ascii="Times New Roman" w:hAnsi="Times New Roman" w:cs="Times New Roman"/>
          <w:sz w:val="24"/>
          <w:szCs w:val="28"/>
        </w:rPr>
        <w:t xml:space="preserve">    </w:t>
      </w:r>
      <w:r w:rsidR="00D673D8" w:rsidRPr="001353E9">
        <w:rPr>
          <w:rFonts w:ascii="Times New Roman" w:hAnsi="Times New Roman" w:cs="Times New Roman"/>
          <w:sz w:val="24"/>
          <w:szCs w:val="28"/>
        </w:rPr>
        <w:t>以</w:t>
      </w:r>
      <w:r w:rsidR="0098102B" w:rsidRPr="001353E9">
        <w:rPr>
          <w:rFonts w:ascii="Times New Roman" w:hAnsi="Times New Roman" w:cs="Times New Roman"/>
          <w:sz w:val="24"/>
          <w:szCs w:val="28"/>
        </w:rPr>
        <w:t>广博的知识、独立</w:t>
      </w:r>
      <w:r w:rsidR="00D673D8" w:rsidRPr="001353E9">
        <w:rPr>
          <w:rFonts w:ascii="Times New Roman" w:hAnsi="Times New Roman" w:cs="Times New Roman"/>
          <w:sz w:val="24"/>
          <w:szCs w:val="28"/>
        </w:rPr>
        <w:t>学习</w:t>
      </w:r>
      <w:r w:rsidR="0098102B" w:rsidRPr="001353E9">
        <w:rPr>
          <w:rFonts w:ascii="Times New Roman" w:hAnsi="Times New Roman" w:cs="Times New Roman"/>
          <w:sz w:val="24"/>
          <w:szCs w:val="28"/>
        </w:rPr>
        <w:t>能力，强烈社会责任感</w:t>
      </w:r>
      <w:r w:rsidR="00D673D8" w:rsidRPr="001353E9">
        <w:rPr>
          <w:rFonts w:ascii="Times New Roman" w:hAnsi="Times New Roman" w:cs="Times New Roman"/>
          <w:sz w:val="24"/>
          <w:szCs w:val="28"/>
        </w:rPr>
        <w:t>与</w:t>
      </w:r>
      <w:r w:rsidR="0098102B" w:rsidRPr="001353E9">
        <w:rPr>
          <w:rFonts w:ascii="Times New Roman" w:hAnsi="Times New Roman" w:cs="Times New Roman"/>
          <w:sz w:val="24"/>
          <w:szCs w:val="28"/>
        </w:rPr>
        <w:t>高尚道德情操</w:t>
      </w:r>
      <w:r w:rsidR="00D673D8" w:rsidRPr="001353E9">
        <w:rPr>
          <w:rFonts w:ascii="Times New Roman" w:hAnsi="Times New Roman" w:cs="Times New Roman"/>
          <w:sz w:val="24"/>
          <w:szCs w:val="28"/>
        </w:rPr>
        <w:t>为书院制培养平台的核心教育内容，</w:t>
      </w:r>
      <w:r w:rsidR="0098102B" w:rsidRPr="001353E9">
        <w:rPr>
          <w:rFonts w:ascii="Times New Roman" w:hAnsi="Times New Roman" w:cs="Times New Roman"/>
          <w:sz w:val="24"/>
          <w:szCs w:val="28"/>
        </w:rPr>
        <w:t>从书院制体系的组织架构、硬件配套、制度建设、队伍</w:t>
      </w:r>
      <w:r w:rsidR="0098102B" w:rsidRPr="001353E9">
        <w:rPr>
          <w:rFonts w:ascii="Times New Roman" w:hAnsi="Times New Roman" w:cs="Times New Roman"/>
          <w:sz w:val="24"/>
          <w:szCs w:val="28"/>
        </w:rPr>
        <w:lastRenderedPageBreak/>
        <w:t>建设、实施计划等各方面</w:t>
      </w:r>
      <w:r w:rsidR="00D673D8" w:rsidRPr="001353E9">
        <w:rPr>
          <w:rFonts w:ascii="Times New Roman" w:hAnsi="Times New Roman" w:cs="Times New Roman"/>
          <w:sz w:val="24"/>
          <w:szCs w:val="28"/>
        </w:rPr>
        <w:t>布局书院建设要素，从物理空间、通识教育体系、导师制度、自治社区模式、文化品牌建设及书院荣誉度评价体系等方面探讨孟目的书院管理与实践模式。探索智慧书院社区模式。构建书院、学院的</w:t>
      </w:r>
      <w:r w:rsidR="00D673D8" w:rsidRPr="001353E9">
        <w:rPr>
          <w:rFonts w:ascii="Times New Roman" w:hAnsi="Times New Roman" w:cs="Times New Roman"/>
          <w:sz w:val="24"/>
          <w:szCs w:val="28"/>
        </w:rPr>
        <w:t>“</w:t>
      </w:r>
      <w:r w:rsidR="00D673D8" w:rsidRPr="001353E9">
        <w:rPr>
          <w:rFonts w:ascii="Times New Roman" w:hAnsi="Times New Roman" w:cs="Times New Roman"/>
          <w:sz w:val="24"/>
          <w:szCs w:val="28"/>
        </w:rPr>
        <w:t>双院</w:t>
      </w:r>
      <w:r w:rsidR="00D673D8" w:rsidRPr="001353E9">
        <w:rPr>
          <w:rFonts w:ascii="Times New Roman" w:hAnsi="Times New Roman" w:cs="Times New Roman"/>
          <w:sz w:val="24"/>
          <w:szCs w:val="28"/>
        </w:rPr>
        <w:t>”</w:t>
      </w:r>
      <w:r w:rsidR="00D673D8" w:rsidRPr="001353E9">
        <w:rPr>
          <w:rFonts w:ascii="Times New Roman" w:hAnsi="Times New Roman" w:cs="Times New Roman"/>
          <w:sz w:val="24"/>
          <w:szCs w:val="28"/>
        </w:rPr>
        <w:t>协同创新育人模式。</w:t>
      </w:r>
    </w:p>
    <w:p w:rsidR="0098102B"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sidR="0098102B" w:rsidRPr="001353E9">
        <w:rPr>
          <w:rFonts w:ascii="Times New Roman" w:hAnsi="Times New Roman" w:cs="Times New Roman"/>
          <w:b/>
          <w:bCs/>
          <w:color w:val="000000"/>
          <w:kern w:val="0"/>
          <w:sz w:val="24"/>
          <w:szCs w:val="24"/>
        </w:rPr>
        <w:t>预期成果：</w:t>
      </w:r>
    </w:p>
    <w:p w:rsidR="00F43EA7" w:rsidRPr="001353E9" w:rsidRDefault="00521759" w:rsidP="001353E9">
      <w:pPr>
        <w:widowControl/>
        <w:spacing w:line="360" w:lineRule="auto"/>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 xml:space="preserve">    </w:t>
      </w:r>
      <w:r w:rsidR="00F43EA7" w:rsidRPr="001353E9">
        <w:rPr>
          <w:rFonts w:ascii="Times New Roman" w:hAnsi="Times New Roman" w:cs="Times New Roman"/>
          <w:color w:val="000000"/>
          <w:kern w:val="0"/>
          <w:sz w:val="24"/>
          <w:szCs w:val="24"/>
        </w:rPr>
        <w:t>1.</w:t>
      </w:r>
      <w:r w:rsidR="00F43EA7" w:rsidRPr="001353E9">
        <w:rPr>
          <w:rFonts w:ascii="Times New Roman" w:hAnsi="Times New Roman" w:cs="Times New Roman"/>
          <w:color w:val="000000"/>
          <w:kern w:val="0"/>
          <w:sz w:val="24"/>
          <w:szCs w:val="24"/>
        </w:rPr>
        <w:t>国内外书院制调研报告；</w:t>
      </w:r>
    </w:p>
    <w:p w:rsidR="000A4E25" w:rsidRPr="001353E9" w:rsidRDefault="000A4E25" w:rsidP="001353E9">
      <w:pPr>
        <w:widowControl/>
        <w:spacing w:line="360" w:lineRule="auto"/>
        <w:rPr>
          <w:rFonts w:ascii="Times New Roman" w:hAnsi="Times New Roman" w:cs="Times New Roman"/>
          <w:sz w:val="24"/>
          <w:szCs w:val="24"/>
        </w:rPr>
      </w:pPr>
      <w:r w:rsidRPr="001353E9">
        <w:rPr>
          <w:rFonts w:ascii="Times New Roman" w:hAnsi="Times New Roman" w:cs="Times New Roman"/>
          <w:sz w:val="24"/>
          <w:szCs w:val="24"/>
        </w:rPr>
        <w:t xml:space="preserve">    2.</w:t>
      </w:r>
      <w:r w:rsidRPr="002E0ECB">
        <w:rPr>
          <w:rFonts w:ascii="Times New Roman" w:hAnsi="Times New Roman" w:cs="Times New Roman"/>
          <w:sz w:val="24"/>
          <w:szCs w:val="24"/>
        </w:rPr>
        <w:t>药学拔尖创新</w:t>
      </w:r>
      <w:r w:rsidRPr="001353E9">
        <w:rPr>
          <w:rFonts w:ascii="Times New Roman" w:hAnsi="Times New Roman" w:cs="Times New Roman"/>
          <w:sz w:val="24"/>
          <w:szCs w:val="24"/>
        </w:rPr>
        <w:t>人才培养目标书院制培养标准</w:t>
      </w:r>
    </w:p>
    <w:p w:rsidR="000A4E25" w:rsidRPr="001353E9" w:rsidRDefault="000A4E25" w:rsidP="001353E9">
      <w:pPr>
        <w:widowControl/>
        <w:spacing w:line="360" w:lineRule="auto"/>
        <w:ind w:firstLine="480"/>
        <w:rPr>
          <w:rFonts w:ascii="Times New Roman" w:hAnsi="Times New Roman" w:cs="Times New Roman"/>
          <w:color w:val="000000"/>
          <w:kern w:val="0"/>
          <w:sz w:val="24"/>
          <w:szCs w:val="24"/>
        </w:rPr>
      </w:pPr>
      <w:r w:rsidRPr="001353E9">
        <w:rPr>
          <w:rFonts w:ascii="Times New Roman" w:hAnsi="Times New Roman" w:cs="Times New Roman"/>
          <w:sz w:val="24"/>
          <w:szCs w:val="24"/>
        </w:rPr>
        <w:t>3. “</w:t>
      </w:r>
      <w:r w:rsidRPr="001353E9">
        <w:rPr>
          <w:rFonts w:ascii="Times New Roman" w:hAnsi="Times New Roman" w:cs="Times New Roman"/>
          <w:sz w:val="24"/>
          <w:szCs w:val="24"/>
        </w:rPr>
        <w:t>互联网</w:t>
      </w:r>
      <w:r w:rsidRPr="001353E9">
        <w:rPr>
          <w:rFonts w:ascii="Times New Roman" w:hAnsi="Times New Roman" w:cs="Times New Roman"/>
          <w:sz w:val="24"/>
          <w:szCs w:val="24"/>
        </w:rPr>
        <w:t>+</w:t>
      </w:r>
      <w:r w:rsidRPr="001353E9">
        <w:rPr>
          <w:rFonts w:ascii="Times New Roman" w:hAnsi="Times New Roman" w:cs="Times New Roman"/>
          <w:sz w:val="24"/>
          <w:szCs w:val="24"/>
        </w:rPr>
        <w:t>书院</w:t>
      </w:r>
      <w:r w:rsidRPr="001353E9">
        <w:rPr>
          <w:rFonts w:ascii="Times New Roman" w:hAnsi="Times New Roman" w:cs="Times New Roman"/>
          <w:sz w:val="24"/>
          <w:szCs w:val="24"/>
        </w:rPr>
        <w:t>”</w:t>
      </w:r>
      <w:r w:rsidRPr="001353E9">
        <w:rPr>
          <w:rFonts w:ascii="Times New Roman" w:hAnsi="Times New Roman" w:cs="Times New Roman"/>
          <w:sz w:val="24"/>
          <w:szCs w:val="24"/>
        </w:rPr>
        <w:t>建设方案与管理机制</w:t>
      </w:r>
    </w:p>
    <w:p w:rsidR="00D10690" w:rsidRPr="001353E9" w:rsidRDefault="000A4E25" w:rsidP="001353E9">
      <w:pPr>
        <w:widowControl/>
        <w:spacing w:line="360" w:lineRule="auto"/>
        <w:ind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4</w:t>
      </w:r>
      <w:r w:rsidR="00F43EA7" w:rsidRPr="001353E9">
        <w:rPr>
          <w:rFonts w:ascii="Times New Roman" w:hAnsi="Times New Roman" w:cs="Times New Roman"/>
          <w:color w:val="000000"/>
          <w:kern w:val="0"/>
          <w:sz w:val="24"/>
          <w:szCs w:val="24"/>
        </w:rPr>
        <w:t>.</w:t>
      </w:r>
      <w:r w:rsidR="00F43EA7" w:rsidRPr="001353E9">
        <w:rPr>
          <w:rFonts w:ascii="Times New Roman" w:hAnsi="Times New Roman" w:cs="Times New Roman"/>
          <w:color w:val="000000"/>
          <w:kern w:val="0"/>
          <w:sz w:val="24"/>
          <w:szCs w:val="24"/>
        </w:rPr>
        <w:t>孟目的学院书院制管理模式和系列文件</w:t>
      </w:r>
    </w:p>
    <w:p w:rsidR="000C0DF3" w:rsidRPr="001353E9" w:rsidRDefault="005A71CC" w:rsidP="001353E9">
      <w:pPr>
        <w:widowControl/>
        <w:spacing w:line="360" w:lineRule="auto"/>
        <w:rPr>
          <w:rFonts w:ascii="Times New Roman" w:hAnsi="Times New Roman" w:cs="Times New Roman"/>
          <w:b/>
          <w:bCs/>
          <w:color w:val="000000"/>
          <w:kern w:val="0"/>
          <w:sz w:val="24"/>
          <w:szCs w:val="24"/>
        </w:rPr>
      </w:pPr>
      <w:r w:rsidRPr="001353E9">
        <w:rPr>
          <w:rFonts w:ascii="Times New Roman" w:hAnsi="Times New Roman" w:cs="Times New Roman"/>
          <w:b/>
          <w:bCs/>
          <w:color w:val="000000"/>
          <w:kern w:val="0"/>
          <w:sz w:val="24"/>
          <w:szCs w:val="24"/>
        </w:rPr>
        <w:t>2</w:t>
      </w:r>
      <w:r w:rsidR="00521759" w:rsidRPr="001353E9">
        <w:rPr>
          <w:rFonts w:ascii="Times New Roman" w:hAnsi="Times New Roman" w:cs="Times New Roman"/>
          <w:b/>
          <w:bCs/>
          <w:color w:val="000000"/>
          <w:kern w:val="0"/>
          <w:sz w:val="24"/>
          <w:szCs w:val="24"/>
        </w:rPr>
        <w:t>-</w:t>
      </w:r>
      <w:r w:rsidR="00521759" w:rsidRPr="002E0ECB">
        <w:rPr>
          <w:rFonts w:ascii="Times New Roman" w:hAnsi="Times New Roman" w:cs="Times New Roman"/>
          <w:b/>
          <w:bCs/>
          <w:color w:val="000000"/>
          <w:kern w:val="0"/>
          <w:sz w:val="24"/>
          <w:szCs w:val="24"/>
        </w:rPr>
        <w:t>1</w:t>
      </w:r>
      <w:r w:rsidRPr="002E0ECB">
        <w:rPr>
          <w:rFonts w:ascii="Times New Roman" w:hAnsi="Times New Roman" w:cs="Times New Roman"/>
          <w:b/>
          <w:bCs/>
          <w:color w:val="000000"/>
          <w:kern w:val="0"/>
          <w:sz w:val="24"/>
          <w:szCs w:val="24"/>
        </w:rPr>
        <w:t>3</w:t>
      </w:r>
      <w:r w:rsidR="00521759" w:rsidRPr="002E0ECB">
        <w:rPr>
          <w:rFonts w:ascii="Times New Roman" w:hAnsi="Times New Roman" w:cs="Times New Roman"/>
          <w:b/>
          <w:bCs/>
          <w:color w:val="000000"/>
          <w:kern w:val="0"/>
          <w:sz w:val="24"/>
          <w:szCs w:val="24"/>
        </w:rPr>
        <w:t xml:space="preserve">. </w:t>
      </w:r>
      <w:r w:rsidR="000C0DF3" w:rsidRPr="002E0ECB">
        <w:rPr>
          <w:rFonts w:ascii="Times New Roman" w:hAnsi="Times New Roman" w:cs="Times New Roman"/>
          <w:b/>
          <w:bCs/>
          <w:color w:val="000000"/>
          <w:kern w:val="0"/>
          <w:sz w:val="24"/>
          <w:szCs w:val="24"/>
        </w:rPr>
        <w:t>课堂深度革命策略研究与</w:t>
      </w:r>
      <w:r w:rsidR="00AF68D3" w:rsidRPr="002E0ECB">
        <w:rPr>
          <w:rFonts w:ascii="Times New Roman" w:hAnsi="Times New Roman" w:cs="Times New Roman"/>
          <w:b/>
          <w:bCs/>
          <w:color w:val="000000"/>
          <w:kern w:val="0"/>
          <w:sz w:val="24"/>
          <w:szCs w:val="24"/>
        </w:rPr>
        <w:t>CQI</w:t>
      </w:r>
      <w:r w:rsidR="00AF68D3" w:rsidRPr="002E0ECB">
        <w:rPr>
          <w:rFonts w:ascii="Times New Roman" w:hAnsi="Times New Roman" w:cs="Times New Roman"/>
          <w:b/>
          <w:bCs/>
          <w:color w:val="000000"/>
          <w:kern w:val="0"/>
          <w:sz w:val="24"/>
          <w:szCs w:val="24"/>
        </w:rPr>
        <w:t>质量监测体系</w:t>
      </w:r>
      <w:r w:rsidR="00AF68D3" w:rsidRPr="002E0ECB">
        <w:rPr>
          <w:rFonts w:ascii="Times New Roman" w:hAnsi="Times New Roman" w:cs="Times New Roman" w:hint="eastAsia"/>
          <w:b/>
          <w:bCs/>
          <w:color w:val="000000"/>
          <w:kern w:val="0"/>
          <w:sz w:val="24"/>
          <w:szCs w:val="24"/>
        </w:rPr>
        <w:t>构建</w:t>
      </w:r>
    </w:p>
    <w:p w:rsidR="005A71CC" w:rsidRPr="001353E9" w:rsidRDefault="006159D8" w:rsidP="001353E9">
      <w:pPr>
        <w:widowControl/>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5A71CC" w:rsidRPr="001353E9">
        <w:rPr>
          <w:rFonts w:ascii="Times New Roman" w:hAnsi="Times New Roman" w:cs="Times New Roman"/>
          <w:b/>
          <w:bCs/>
          <w:color w:val="000000"/>
          <w:kern w:val="0"/>
          <w:sz w:val="24"/>
          <w:szCs w:val="24"/>
        </w:rPr>
        <w:t>目标：</w:t>
      </w:r>
    </w:p>
    <w:p w:rsidR="005A71CC" w:rsidRPr="00AF68D3" w:rsidRDefault="005A71CC" w:rsidP="00AF68D3">
      <w:pPr>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color w:val="000000"/>
          <w:kern w:val="0"/>
          <w:sz w:val="24"/>
          <w:szCs w:val="24"/>
        </w:rPr>
        <w:t>力践课堂教学模式深度革命，完成第一课堂创新实施方式的探索与实践。</w:t>
      </w:r>
      <w:r w:rsidR="00AF68D3" w:rsidRPr="001353E9">
        <w:rPr>
          <w:rFonts w:ascii="Times New Roman" w:hAnsi="Times New Roman" w:cs="Times New Roman"/>
          <w:color w:val="000000" w:themeColor="text1"/>
          <w:sz w:val="24"/>
          <w:szCs w:val="24"/>
        </w:rPr>
        <w:t>打通教学质量保障最后一公里，拓宽加深反馈到改进的路径，形成持续反馈改进（</w:t>
      </w:r>
      <w:r w:rsidR="00AF68D3" w:rsidRPr="001353E9">
        <w:rPr>
          <w:rFonts w:ascii="Times New Roman" w:hAnsi="Times New Roman" w:cs="Times New Roman"/>
          <w:color w:val="000000" w:themeColor="text1"/>
          <w:sz w:val="24"/>
          <w:szCs w:val="24"/>
        </w:rPr>
        <w:t>CQI</w:t>
      </w:r>
      <w:r w:rsidR="00AF68D3" w:rsidRPr="001353E9">
        <w:rPr>
          <w:rFonts w:ascii="Times New Roman" w:hAnsi="Times New Roman" w:cs="Times New Roman"/>
          <w:color w:val="000000" w:themeColor="text1"/>
          <w:sz w:val="24"/>
          <w:szCs w:val="24"/>
        </w:rPr>
        <w:t>）质量监测体系。</w:t>
      </w:r>
    </w:p>
    <w:p w:rsidR="005A71CC" w:rsidRPr="001353E9" w:rsidRDefault="006159D8" w:rsidP="001353E9">
      <w:pPr>
        <w:widowControl/>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5A71CC" w:rsidRPr="001353E9">
        <w:rPr>
          <w:rFonts w:ascii="Times New Roman" w:hAnsi="Times New Roman" w:cs="Times New Roman"/>
          <w:b/>
          <w:bCs/>
          <w:color w:val="000000"/>
          <w:kern w:val="0"/>
          <w:sz w:val="24"/>
          <w:szCs w:val="24"/>
        </w:rPr>
        <w:t>内容：</w:t>
      </w:r>
    </w:p>
    <w:p w:rsidR="005A71CC" w:rsidRDefault="005A71CC" w:rsidP="001353E9">
      <w:pPr>
        <w:widowControl/>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color w:val="000000" w:themeColor="text1"/>
          <w:sz w:val="24"/>
          <w:szCs w:val="24"/>
        </w:rPr>
        <w:t>以校内课堂理论学习与实践学习为研究对象，创建全新教学模式，突破灌输</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填鸭式</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教学，引导学生主动学习意识培养，由</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知识传输</w:t>
      </w:r>
      <w:r w:rsidRPr="001353E9">
        <w:rPr>
          <w:rFonts w:ascii="Times New Roman" w:hAnsi="Times New Roman" w:cs="Times New Roman"/>
          <w:color w:val="000000" w:themeColor="text1"/>
          <w:sz w:val="24"/>
          <w:szCs w:val="24"/>
        </w:rPr>
        <w:t>”</w:t>
      </w:r>
      <w:r w:rsidR="0069580C" w:rsidRPr="001353E9">
        <w:rPr>
          <w:rFonts w:ascii="Times New Roman" w:hAnsi="Times New Roman" w:cs="Times New Roman"/>
          <w:color w:val="000000" w:themeColor="text1"/>
          <w:sz w:val="24"/>
          <w:szCs w:val="24"/>
        </w:rPr>
        <w:t>课堂转变为</w:t>
      </w:r>
      <w:r w:rsidR="0069580C" w:rsidRPr="001353E9">
        <w:rPr>
          <w:rFonts w:ascii="Times New Roman" w:hAnsi="Times New Roman" w:cs="Times New Roman"/>
          <w:color w:val="000000" w:themeColor="text1"/>
          <w:sz w:val="24"/>
          <w:szCs w:val="24"/>
        </w:rPr>
        <w:t xml:space="preserve"> </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能力塑造</w:t>
      </w:r>
      <w:r w:rsidRPr="001353E9">
        <w:rPr>
          <w:rFonts w:ascii="Times New Roman" w:hAnsi="Times New Roman" w:cs="Times New Roman"/>
          <w:color w:val="000000" w:themeColor="text1"/>
          <w:sz w:val="24"/>
          <w:szCs w:val="24"/>
        </w:rPr>
        <w:t>”</w:t>
      </w:r>
      <w:r w:rsidR="0069580C" w:rsidRPr="001353E9">
        <w:rPr>
          <w:rFonts w:ascii="Times New Roman" w:hAnsi="Times New Roman" w:cs="Times New Roman"/>
          <w:color w:val="000000" w:themeColor="text1"/>
          <w:sz w:val="24"/>
          <w:szCs w:val="24"/>
        </w:rPr>
        <w:t>教学平台。并</w:t>
      </w:r>
      <w:r w:rsidRPr="001353E9">
        <w:rPr>
          <w:rFonts w:ascii="Times New Roman" w:hAnsi="Times New Roman" w:cs="Times New Roman"/>
          <w:color w:val="000000" w:themeColor="text1"/>
          <w:sz w:val="24"/>
          <w:szCs w:val="24"/>
        </w:rPr>
        <w:t>对应教学模式</w:t>
      </w:r>
      <w:r w:rsidR="0069580C" w:rsidRPr="001353E9">
        <w:rPr>
          <w:rFonts w:ascii="Times New Roman" w:hAnsi="Times New Roman" w:cs="Times New Roman"/>
          <w:color w:val="000000" w:themeColor="text1"/>
          <w:sz w:val="24"/>
          <w:szCs w:val="24"/>
        </w:rPr>
        <w:t>方法</w:t>
      </w:r>
      <w:r w:rsidRPr="001353E9">
        <w:rPr>
          <w:rFonts w:ascii="Times New Roman" w:hAnsi="Times New Roman" w:cs="Times New Roman"/>
          <w:color w:val="000000" w:themeColor="text1"/>
          <w:sz w:val="24"/>
          <w:szCs w:val="24"/>
        </w:rPr>
        <w:t>，重构学</w:t>
      </w:r>
      <w:r w:rsidR="0069580C" w:rsidRPr="001353E9">
        <w:rPr>
          <w:rFonts w:ascii="Times New Roman" w:hAnsi="Times New Roman" w:cs="Times New Roman"/>
          <w:color w:val="000000" w:themeColor="text1"/>
          <w:sz w:val="24"/>
          <w:szCs w:val="24"/>
        </w:rPr>
        <w:t>业</w:t>
      </w:r>
      <w:r w:rsidRPr="001353E9">
        <w:rPr>
          <w:rFonts w:ascii="Times New Roman" w:hAnsi="Times New Roman" w:cs="Times New Roman"/>
          <w:color w:val="000000" w:themeColor="text1"/>
          <w:sz w:val="24"/>
          <w:szCs w:val="24"/>
        </w:rPr>
        <w:t>考核评估方式及体系。</w:t>
      </w:r>
    </w:p>
    <w:p w:rsidR="00AF68D3" w:rsidRPr="001353E9" w:rsidRDefault="00AF68D3" w:rsidP="001353E9">
      <w:pPr>
        <w:widowControl/>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bCs/>
          <w:color w:val="000000" w:themeColor="text1"/>
          <w:sz w:val="24"/>
          <w:szCs w:val="24"/>
        </w:rPr>
        <w:t>以反馈整改为重点，</w:t>
      </w:r>
      <w:r w:rsidRPr="001353E9">
        <w:rPr>
          <w:rFonts w:ascii="Times New Roman" w:hAnsi="Times New Roman" w:cs="Times New Roman"/>
          <w:color w:val="000000" w:themeColor="text1"/>
          <w:sz w:val="24"/>
          <w:szCs w:val="24"/>
        </w:rPr>
        <w:t>研究</w:t>
      </w:r>
      <w:r w:rsidRPr="001353E9">
        <w:rPr>
          <w:rFonts w:ascii="Times New Roman" w:hAnsi="Times New Roman" w:cs="Times New Roman"/>
          <w:color w:val="000000" w:themeColor="text1"/>
          <w:sz w:val="24"/>
          <w:szCs w:val="24"/>
        </w:rPr>
        <w:t>CQI</w:t>
      </w:r>
      <w:r w:rsidRPr="001353E9">
        <w:rPr>
          <w:rFonts w:ascii="Times New Roman" w:hAnsi="Times New Roman" w:cs="Times New Roman"/>
          <w:color w:val="000000" w:themeColor="text1"/>
          <w:sz w:val="24"/>
          <w:szCs w:val="24"/>
        </w:rPr>
        <w:t>监测体系的内容与实施方法。建立课堂教学过程的微观环节质量评价模型，探讨反馈</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整改的实施路径与方法。强调反馈整改常态化、年度化，研究评价考核内容的动态调整机制。探究基于大数据的质量监测平台建设方案，实现教学基本状态数据分析、日常质量监控数据采集，进行挖掘分析并实时跟踪改进。</w:t>
      </w:r>
    </w:p>
    <w:p w:rsidR="0069580C"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sidR="0069580C" w:rsidRPr="001353E9">
        <w:rPr>
          <w:rFonts w:ascii="Times New Roman" w:hAnsi="Times New Roman" w:cs="Times New Roman"/>
          <w:b/>
          <w:bCs/>
          <w:color w:val="000000"/>
          <w:kern w:val="0"/>
          <w:sz w:val="24"/>
          <w:szCs w:val="24"/>
        </w:rPr>
        <w:t>预期成果：</w:t>
      </w:r>
    </w:p>
    <w:p w:rsidR="0069580C" w:rsidRPr="001353E9" w:rsidRDefault="0069580C"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1.</w:t>
      </w:r>
      <w:r w:rsidRPr="001353E9">
        <w:rPr>
          <w:rFonts w:ascii="Times New Roman" w:hAnsi="Times New Roman" w:cs="Times New Roman"/>
          <w:color w:val="000000"/>
          <w:kern w:val="0"/>
          <w:sz w:val="24"/>
          <w:szCs w:val="24"/>
        </w:rPr>
        <w:t>调研报告；</w:t>
      </w:r>
    </w:p>
    <w:p w:rsidR="0069580C" w:rsidRPr="001353E9" w:rsidRDefault="0069580C"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2.</w:t>
      </w:r>
      <w:r w:rsidRPr="001353E9">
        <w:rPr>
          <w:rFonts w:ascii="Times New Roman" w:hAnsi="Times New Roman" w:cs="Times New Roman"/>
          <w:color w:val="000000"/>
          <w:kern w:val="0"/>
          <w:sz w:val="24"/>
          <w:szCs w:val="24"/>
        </w:rPr>
        <w:t>创新课堂建设标准；</w:t>
      </w:r>
    </w:p>
    <w:p w:rsidR="0069580C" w:rsidRDefault="0069580C"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3.</w:t>
      </w:r>
      <w:r w:rsidRPr="001353E9">
        <w:rPr>
          <w:rFonts w:ascii="Times New Roman" w:hAnsi="Times New Roman" w:cs="Times New Roman"/>
          <w:color w:val="000000"/>
          <w:kern w:val="0"/>
          <w:sz w:val="24"/>
          <w:szCs w:val="24"/>
        </w:rPr>
        <w:t>课堂模式和学习能力达成度评价模型</w:t>
      </w:r>
    </w:p>
    <w:p w:rsidR="00C32DAB" w:rsidRPr="006159D8" w:rsidRDefault="00AF68D3" w:rsidP="001353E9">
      <w:pPr>
        <w:widowControl/>
        <w:spacing w:line="360" w:lineRule="auto"/>
        <w:ind w:firstLineChars="200" w:firstLine="480"/>
        <w:rPr>
          <w:rFonts w:ascii="Times New Roman" w:hAnsi="Times New Roman" w:cs="Times New Roman"/>
          <w:color w:val="000000"/>
          <w:kern w:val="0"/>
          <w:sz w:val="32"/>
          <w:szCs w:val="32"/>
        </w:rPr>
      </w:pPr>
      <w:r w:rsidRPr="00AF68D3">
        <w:rPr>
          <w:rFonts w:ascii="Times New Roman" w:hAnsi="Times New Roman" w:cs="Times New Roman"/>
          <w:color w:val="000000"/>
          <w:kern w:val="0"/>
          <w:sz w:val="24"/>
          <w:szCs w:val="24"/>
        </w:rPr>
        <w:t>4.</w:t>
      </w:r>
      <w:r w:rsidR="002E0ECB">
        <w:rPr>
          <w:rFonts w:ascii="Times New Roman" w:hAnsi="Times New Roman" w:cs="Times New Roman"/>
          <w:color w:val="000000"/>
          <w:kern w:val="0"/>
          <w:sz w:val="24"/>
          <w:szCs w:val="24"/>
        </w:rPr>
        <w:t xml:space="preserve"> </w:t>
      </w:r>
      <w:r w:rsidRPr="00AF68D3">
        <w:rPr>
          <w:rFonts w:ascii="Times New Roman" w:hAnsi="Times New Roman" w:cs="Times New Roman"/>
          <w:color w:val="000000"/>
          <w:kern w:val="0"/>
          <w:sz w:val="24"/>
          <w:szCs w:val="24"/>
        </w:rPr>
        <w:t>CQI</w:t>
      </w:r>
      <w:r w:rsidRPr="00AF68D3">
        <w:rPr>
          <w:rFonts w:ascii="Times New Roman" w:hAnsi="Times New Roman" w:cs="Times New Roman"/>
          <w:color w:val="000000"/>
          <w:kern w:val="0"/>
          <w:sz w:val="24"/>
          <w:szCs w:val="24"/>
        </w:rPr>
        <w:t>质量监测体系</w:t>
      </w:r>
    </w:p>
    <w:p w:rsidR="000C0DF3" w:rsidRPr="001353E9" w:rsidRDefault="005A71CC" w:rsidP="001353E9">
      <w:pPr>
        <w:widowControl/>
        <w:spacing w:line="360" w:lineRule="auto"/>
        <w:rPr>
          <w:rFonts w:ascii="Times New Roman" w:hAnsi="Times New Roman" w:cs="Times New Roman"/>
          <w:b/>
          <w:bCs/>
          <w:color w:val="000000"/>
          <w:kern w:val="0"/>
          <w:sz w:val="24"/>
          <w:szCs w:val="24"/>
        </w:rPr>
      </w:pPr>
      <w:r w:rsidRPr="001353E9">
        <w:rPr>
          <w:rFonts w:ascii="Times New Roman" w:hAnsi="Times New Roman" w:cs="Times New Roman"/>
          <w:b/>
          <w:bCs/>
          <w:color w:val="000000"/>
          <w:kern w:val="0"/>
          <w:sz w:val="24"/>
          <w:szCs w:val="24"/>
        </w:rPr>
        <w:t>2</w:t>
      </w:r>
      <w:r w:rsidR="00521759" w:rsidRPr="001353E9">
        <w:rPr>
          <w:rFonts w:ascii="Times New Roman" w:hAnsi="Times New Roman" w:cs="Times New Roman"/>
          <w:b/>
          <w:bCs/>
          <w:color w:val="000000"/>
          <w:kern w:val="0"/>
          <w:sz w:val="24"/>
          <w:szCs w:val="24"/>
        </w:rPr>
        <w:t>-1</w:t>
      </w:r>
      <w:r w:rsidRPr="001353E9">
        <w:rPr>
          <w:rFonts w:ascii="Times New Roman" w:hAnsi="Times New Roman" w:cs="Times New Roman"/>
          <w:b/>
          <w:bCs/>
          <w:color w:val="000000"/>
          <w:kern w:val="0"/>
          <w:sz w:val="24"/>
          <w:szCs w:val="24"/>
        </w:rPr>
        <w:t>4</w:t>
      </w:r>
      <w:r w:rsidR="00521759" w:rsidRPr="001353E9">
        <w:rPr>
          <w:rFonts w:ascii="Times New Roman" w:hAnsi="Times New Roman" w:cs="Times New Roman"/>
          <w:b/>
          <w:bCs/>
          <w:color w:val="000000"/>
          <w:kern w:val="0"/>
          <w:sz w:val="24"/>
          <w:szCs w:val="24"/>
        </w:rPr>
        <w:t>.</w:t>
      </w:r>
      <w:r w:rsidR="00C76FCD">
        <w:rPr>
          <w:rFonts w:ascii="Times New Roman" w:hAnsi="Times New Roman" w:cs="Times New Roman"/>
          <w:b/>
          <w:bCs/>
          <w:color w:val="000000"/>
          <w:kern w:val="0"/>
          <w:sz w:val="24"/>
          <w:szCs w:val="24"/>
        </w:rPr>
        <w:t xml:space="preserve"> </w:t>
      </w:r>
      <w:r w:rsidR="000C0DF3" w:rsidRPr="001353E9">
        <w:rPr>
          <w:rFonts w:ascii="Times New Roman" w:hAnsi="Times New Roman" w:cs="Times New Roman"/>
          <w:b/>
          <w:bCs/>
          <w:color w:val="000000"/>
          <w:kern w:val="0"/>
          <w:sz w:val="24"/>
          <w:szCs w:val="24"/>
        </w:rPr>
        <w:t>“</w:t>
      </w:r>
      <w:r w:rsidR="000C0DF3" w:rsidRPr="001353E9">
        <w:rPr>
          <w:rFonts w:ascii="Times New Roman" w:hAnsi="Times New Roman" w:cs="Times New Roman"/>
          <w:b/>
          <w:bCs/>
          <w:color w:val="000000"/>
          <w:kern w:val="0"/>
          <w:sz w:val="24"/>
          <w:szCs w:val="24"/>
        </w:rPr>
        <w:t>教学</w:t>
      </w:r>
      <w:r w:rsidR="000C0DF3" w:rsidRPr="001353E9">
        <w:rPr>
          <w:rFonts w:ascii="Times New Roman" w:hAnsi="Times New Roman" w:cs="Times New Roman"/>
          <w:b/>
          <w:bCs/>
          <w:color w:val="000000"/>
          <w:kern w:val="0"/>
          <w:sz w:val="24"/>
          <w:szCs w:val="24"/>
        </w:rPr>
        <w:t>-</w:t>
      </w:r>
      <w:r w:rsidR="000C0DF3" w:rsidRPr="001353E9">
        <w:rPr>
          <w:rFonts w:ascii="Times New Roman" w:hAnsi="Times New Roman" w:cs="Times New Roman"/>
          <w:b/>
          <w:bCs/>
          <w:color w:val="000000"/>
          <w:kern w:val="0"/>
          <w:sz w:val="24"/>
          <w:szCs w:val="24"/>
        </w:rPr>
        <w:t>研究</w:t>
      </w:r>
      <w:r w:rsidR="000C0DF3" w:rsidRPr="001353E9">
        <w:rPr>
          <w:rFonts w:ascii="Times New Roman" w:hAnsi="Times New Roman" w:cs="Times New Roman"/>
          <w:b/>
          <w:bCs/>
          <w:color w:val="000000"/>
          <w:kern w:val="0"/>
          <w:sz w:val="24"/>
          <w:szCs w:val="24"/>
        </w:rPr>
        <w:t>”</w:t>
      </w:r>
      <w:r w:rsidR="000C0DF3" w:rsidRPr="001353E9">
        <w:rPr>
          <w:rFonts w:ascii="Times New Roman" w:hAnsi="Times New Roman" w:cs="Times New Roman"/>
          <w:b/>
          <w:bCs/>
          <w:color w:val="000000"/>
          <w:kern w:val="0"/>
          <w:sz w:val="24"/>
          <w:szCs w:val="24"/>
        </w:rPr>
        <w:t>融合的师生双创共同体建设研究</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lastRenderedPageBreak/>
        <w:t xml:space="preserve">   </w:t>
      </w:r>
      <w:r>
        <w:rPr>
          <w:rFonts w:ascii="Times New Roman" w:hAnsi="Times New Roman" w:cs="Times New Roman" w:hint="eastAsia"/>
          <w:b/>
          <w:bCs/>
          <w:color w:val="000000"/>
          <w:kern w:val="0"/>
          <w:sz w:val="24"/>
          <w:szCs w:val="24"/>
        </w:rPr>
        <w:t>研究</w:t>
      </w:r>
      <w:r w:rsidR="009321B6" w:rsidRPr="001353E9">
        <w:rPr>
          <w:rFonts w:ascii="Times New Roman" w:hAnsi="Times New Roman" w:cs="Times New Roman"/>
          <w:b/>
          <w:bCs/>
          <w:color w:val="000000"/>
          <w:kern w:val="0"/>
          <w:sz w:val="24"/>
          <w:szCs w:val="24"/>
        </w:rPr>
        <w:t>目标：</w:t>
      </w:r>
    </w:p>
    <w:p w:rsidR="009321B6" w:rsidRPr="001353E9" w:rsidRDefault="009321B6" w:rsidP="001353E9">
      <w:pPr>
        <w:spacing w:line="360" w:lineRule="auto"/>
        <w:rPr>
          <w:rFonts w:ascii="Times New Roman" w:hAnsi="Times New Roman" w:cs="Times New Roman"/>
          <w:b/>
          <w:bCs/>
          <w:color w:val="000000"/>
          <w:kern w:val="0"/>
          <w:sz w:val="24"/>
          <w:szCs w:val="24"/>
        </w:rPr>
      </w:pPr>
      <w:r w:rsidRPr="001353E9">
        <w:rPr>
          <w:rFonts w:ascii="Times New Roman" w:hAnsi="Times New Roman" w:cs="Times New Roman"/>
          <w:b/>
          <w:bCs/>
          <w:color w:val="000000"/>
          <w:kern w:val="0"/>
          <w:sz w:val="24"/>
          <w:szCs w:val="24"/>
        </w:rPr>
        <w:t xml:space="preserve">   </w:t>
      </w:r>
      <w:r w:rsidRPr="001353E9">
        <w:rPr>
          <w:rFonts w:ascii="Times New Roman" w:hAnsi="Times New Roman" w:cs="Times New Roman"/>
          <w:color w:val="000000"/>
          <w:kern w:val="0"/>
          <w:sz w:val="24"/>
          <w:szCs w:val="24"/>
        </w:rPr>
        <w:t xml:space="preserve"> </w:t>
      </w:r>
      <w:r w:rsidR="002E1893" w:rsidRPr="001353E9">
        <w:rPr>
          <w:rFonts w:ascii="Times New Roman" w:hAnsi="Times New Roman" w:cs="Times New Roman"/>
          <w:color w:val="000000"/>
          <w:kern w:val="0"/>
          <w:sz w:val="24"/>
          <w:szCs w:val="24"/>
        </w:rPr>
        <w:t>以双创（创新、创业）实践活动为载体，探索教研交融实施路径，</w:t>
      </w:r>
      <w:r w:rsidR="002E1893" w:rsidRPr="001353E9">
        <w:rPr>
          <w:rFonts w:ascii="Times New Roman" w:hAnsi="Times New Roman" w:cs="Times New Roman"/>
          <w:color w:val="000000" w:themeColor="text1"/>
          <w:sz w:val="24"/>
          <w:szCs w:val="24"/>
        </w:rPr>
        <w:t>颠覆教学</w:t>
      </w:r>
      <w:r w:rsidR="002E1893" w:rsidRPr="001353E9">
        <w:rPr>
          <w:rFonts w:ascii="Times New Roman" w:hAnsi="Times New Roman" w:cs="Times New Roman"/>
          <w:color w:val="000000" w:themeColor="text1"/>
          <w:sz w:val="24"/>
          <w:szCs w:val="24"/>
        </w:rPr>
        <w:t>-</w:t>
      </w:r>
      <w:r w:rsidR="002E1893" w:rsidRPr="001353E9">
        <w:rPr>
          <w:rFonts w:ascii="Times New Roman" w:hAnsi="Times New Roman" w:cs="Times New Roman"/>
          <w:color w:val="000000" w:themeColor="text1"/>
          <w:sz w:val="24"/>
          <w:szCs w:val="24"/>
        </w:rPr>
        <w:t>科研割裂局面，以教促研，以研融教。转变教师观念，推进教研融合，为教学改革</w:t>
      </w:r>
      <w:r w:rsidR="002071E0" w:rsidRPr="001353E9">
        <w:rPr>
          <w:rFonts w:ascii="Times New Roman" w:hAnsi="Times New Roman" w:cs="Times New Roman"/>
          <w:color w:val="000000" w:themeColor="text1"/>
          <w:sz w:val="24"/>
          <w:szCs w:val="24"/>
        </w:rPr>
        <w:t>实施</w:t>
      </w:r>
      <w:r w:rsidR="002E1893" w:rsidRPr="001353E9">
        <w:rPr>
          <w:rFonts w:ascii="Times New Roman" w:hAnsi="Times New Roman" w:cs="Times New Roman"/>
          <w:color w:val="000000" w:themeColor="text1"/>
          <w:sz w:val="24"/>
          <w:szCs w:val="24"/>
        </w:rPr>
        <w:t>提供源头动力。</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9321B6" w:rsidRPr="001353E9">
        <w:rPr>
          <w:rFonts w:ascii="Times New Roman" w:hAnsi="Times New Roman" w:cs="Times New Roman"/>
          <w:b/>
          <w:bCs/>
          <w:color w:val="000000"/>
          <w:kern w:val="0"/>
          <w:sz w:val="24"/>
          <w:szCs w:val="24"/>
        </w:rPr>
        <w:t>内容：</w:t>
      </w:r>
    </w:p>
    <w:p w:rsidR="00C32DAB" w:rsidRPr="001353E9" w:rsidRDefault="00C32DAB" w:rsidP="001353E9">
      <w:pPr>
        <w:spacing w:line="360" w:lineRule="auto"/>
        <w:ind w:firstLine="495"/>
        <w:rPr>
          <w:rFonts w:ascii="Times New Roman" w:hAnsi="Times New Roman" w:cs="Times New Roman"/>
          <w:bCs/>
          <w:color w:val="000000"/>
          <w:kern w:val="0"/>
          <w:sz w:val="24"/>
          <w:szCs w:val="24"/>
        </w:rPr>
      </w:pPr>
      <w:r w:rsidRPr="001353E9">
        <w:rPr>
          <w:rFonts w:ascii="Times New Roman" w:hAnsi="Times New Roman" w:cs="Times New Roman"/>
          <w:bCs/>
          <w:color w:val="000000"/>
          <w:kern w:val="0"/>
          <w:sz w:val="24"/>
          <w:szCs w:val="24"/>
        </w:rPr>
        <w:t>探索</w:t>
      </w:r>
      <w:r w:rsidR="00F43EA7" w:rsidRPr="001353E9">
        <w:rPr>
          <w:rFonts w:ascii="Times New Roman" w:hAnsi="Times New Roman" w:cs="Times New Roman"/>
          <w:color w:val="000000"/>
          <w:kern w:val="0"/>
          <w:sz w:val="24"/>
          <w:szCs w:val="24"/>
        </w:rPr>
        <w:t>师生</w:t>
      </w:r>
      <w:r w:rsidRPr="001353E9">
        <w:rPr>
          <w:rFonts w:ascii="Times New Roman" w:hAnsi="Times New Roman" w:cs="Times New Roman"/>
          <w:color w:val="000000"/>
          <w:kern w:val="0"/>
          <w:sz w:val="24"/>
          <w:szCs w:val="24"/>
        </w:rPr>
        <w:t>双创</w:t>
      </w:r>
      <w:r w:rsidR="00F43EA7" w:rsidRPr="001353E9">
        <w:rPr>
          <w:rFonts w:ascii="Times New Roman" w:hAnsi="Times New Roman" w:cs="Times New Roman"/>
          <w:color w:val="000000"/>
          <w:kern w:val="0"/>
          <w:sz w:val="24"/>
          <w:szCs w:val="24"/>
        </w:rPr>
        <w:t>共同</w:t>
      </w:r>
      <w:r w:rsidRPr="001353E9">
        <w:rPr>
          <w:rFonts w:ascii="Times New Roman" w:hAnsi="Times New Roman" w:cs="Times New Roman"/>
          <w:color w:val="000000"/>
          <w:kern w:val="0"/>
          <w:sz w:val="24"/>
          <w:szCs w:val="24"/>
        </w:rPr>
        <w:t>体模式，</w:t>
      </w:r>
      <w:r w:rsidRPr="001353E9">
        <w:rPr>
          <w:rFonts w:ascii="Times New Roman" w:hAnsi="Times New Roman" w:cs="Times New Roman"/>
          <w:bCs/>
          <w:color w:val="000000"/>
          <w:kern w:val="0"/>
          <w:sz w:val="24"/>
          <w:szCs w:val="24"/>
        </w:rPr>
        <w:t>重塑创新、创业实践方式与内容，培养学生主动创新思维。校企深度</w:t>
      </w:r>
      <w:r w:rsidR="00953A6A" w:rsidRPr="001353E9">
        <w:rPr>
          <w:rFonts w:ascii="Times New Roman" w:hAnsi="Times New Roman" w:cs="Times New Roman"/>
          <w:bCs/>
          <w:color w:val="000000"/>
          <w:kern w:val="0"/>
          <w:sz w:val="24"/>
          <w:szCs w:val="24"/>
        </w:rPr>
        <w:t>共融</w:t>
      </w:r>
      <w:r w:rsidRPr="001353E9">
        <w:rPr>
          <w:rFonts w:ascii="Times New Roman" w:hAnsi="Times New Roman" w:cs="Times New Roman"/>
          <w:bCs/>
          <w:color w:val="000000"/>
          <w:kern w:val="0"/>
          <w:sz w:val="24"/>
          <w:szCs w:val="24"/>
        </w:rPr>
        <w:t>，</w:t>
      </w:r>
      <w:r w:rsidR="00150D6A" w:rsidRPr="001353E9">
        <w:rPr>
          <w:rFonts w:ascii="Times New Roman" w:hAnsi="Times New Roman" w:cs="Times New Roman"/>
          <w:bCs/>
          <w:color w:val="000000"/>
          <w:kern w:val="0"/>
          <w:sz w:val="24"/>
          <w:szCs w:val="24"/>
        </w:rPr>
        <w:t>激发师生行业使命感，</w:t>
      </w:r>
      <w:r w:rsidRPr="001353E9">
        <w:rPr>
          <w:rFonts w:ascii="Times New Roman" w:hAnsi="Times New Roman" w:cs="Times New Roman"/>
          <w:bCs/>
          <w:color w:val="000000"/>
          <w:kern w:val="0"/>
          <w:sz w:val="24"/>
          <w:szCs w:val="24"/>
        </w:rPr>
        <w:t>就行业发展未来趋势及关键技术问题</w:t>
      </w:r>
      <w:r w:rsidR="00051C86" w:rsidRPr="001353E9">
        <w:rPr>
          <w:rFonts w:ascii="Times New Roman" w:hAnsi="Times New Roman" w:cs="Times New Roman"/>
          <w:bCs/>
          <w:color w:val="000000"/>
          <w:kern w:val="0"/>
          <w:sz w:val="24"/>
          <w:szCs w:val="24"/>
        </w:rPr>
        <w:t>开展</w:t>
      </w:r>
      <w:r w:rsidR="00150D6A" w:rsidRPr="001353E9">
        <w:rPr>
          <w:rFonts w:ascii="Times New Roman" w:hAnsi="Times New Roman" w:cs="Times New Roman"/>
          <w:bCs/>
          <w:color w:val="000000"/>
          <w:kern w:val="0"/>
          <w:sz w:val="24"/>
          <w:szCs w:val="24"/>
        </w:rPr>
        <w:t>创新创业实践。</w:t>
      </w:r>
      <w:r w:rsidR="0035301A" w:rsidRPr="001353E9">
        <w:rPr>
          <w:rFonts w:ascii="Times New Roman" w:hAnsi="Times New Roman" w:cs="Times New Roman"/>
          <w:bCs/>
          <w:color w:val="000000"/>
          <w:kern w:val="0"/>
          <w:sz w:val="24"/>
          <w:szCs w:val="24"/>
        </w:rPr>
        <w:t>研究</w:t>
      </w:r>
      <w:r w:rsidR="00150D6A" w:rsidRPr="001353E9">
        <w:rPr>
          <w:rFonts w:ascii="Times New Roman" w:hAnsi="Times New Roman" w:cs="Times New Roman"/>
          <w:bCs/>
          <w:color w:val="000000"/>
          <w:kern w:val="0"/>
          <w:sz w:val="24"/>
          <w:szCs w:val="24"/>
        </w:rPr>
        <w:t>包括校内外导师</w:t>
      </w:r>
      <w:r w:rsidR="00150D6A" w:rsidRPr="001353E9">
        <w:rPr>
          <w:rFonts w:ascii="Times New Roman" w:hAnsi="Times New Roman" w:cs="Times New Roman"/>
          <w:bCs/>
          <w:color w:val="000000"/>
          <w:kern w:val="0"/>
          <w:sz w:val="24"/>
          <w:szCs w:val="24"/>
        </w:rPr>
        <w:t>-</w:t>
      </w:r>
      <w:r w:rsidR="00150D6A" w:rsidRPr="001353E9">
        <w:rPr>
          <w:rFonts w:ascii="Times New Roman" w:hAnsi="Times New Roman" w:cs="Times New Roman"/>
          <w:bCs/>
          <w:color w:val="000000"/>
          <w:kern w:val="0"/>
          <w:sz w:val="24"/>
          <w:szCs w:val="24"/>
        </w:rPr>
        <w:t>研究生</w:t>
      </w:r>
      <w:r w:rsidR="00150D6A" w:rsidRPr="001353E9">
        <w:rPr>
          <w:rFonts w:ascii="Times New Roman" w:hAnsi="Times New Roman" w:cs="Times New Roman"/>
          <w:bCs/>
          <w:color w:val="000000"/>
          <w:kern w:val="0"/>
          <w:sz w:val="24"/>
          <w:szCs w:val="24"/>
        </w:rPr>
        <w:t>-</w:t>
      </w:r>
      <w:r w:rsidR="00150D6A" w:rsidRPr="001353E9">
        <w:rPr>
          <w:rFonts w:ascii="Times New Roman" w:hAnsi="Times New Roman" w:cs="Times New Roman"/>
          <w:bCs/>
          <w:color w:val="000000"/>
          <w:kern w:val="0"/>
          <w:sz w:val="24"/>
          <w:szCs w:val="24"/>
        </w:rPr>
        <w:t>本科生的双创</w:t>
      </w:r>
      <w:r w:rsidR="00953A6A" w:rsidRPr="001353E9">
        <w:rPr>
          <w:rFonts w:ascii="Times New Roman" w:hAnsi="Times New Roman" w:cs="Times New Roman"/>
          <w:bCs/>
          <w:color w:val="000000"/>
          <w:kern w:val="0"/>
          <w:sz w:val="24"/>
          <w:szCs w:val="24"/>
        </w:rPr>
        <w:t>师生共同</w:t>
      </w:r>
      <w:r w:rsidR="00150D6A" w:rsidRPr="001353E9">
        <w:rPr>
          <w:rFonts w:ascii="Times New Roman" w:hAnsi="Times New Roman" w:cs="Times New Roman"/>
          <w:bCs/>
          <w:color w:val="000000"/>
          <w:kern w:val="0"/>
          <w:sz w:val="24"/>
          <w:szCs w:val="24"/>
        </w:rPr>
        <w:t>体</w:t>
      </w:r>
      <w:r w:rsidR="0035301A" w:rsidRPr="001353E9">
        <w:rPr>
          <w:rFonts w:ascii="Times New Roman" w:hAnsi="Times New Roman" w:cs="Times New Roman"/>
          <w:bCs/>
          <w:color w:val="000000"/>
          <w:kern w:val="0"/>
          <w:sz w:val="24"/>
          <w:szCs w:val="24"/>
        </w:rPr>
        <w:t>建设方案</w:t>
      </w:r>
      <w:r w:rsidR="00150D6A" w:rsidRPr="001353E9">
        <w:rPr>
          <w:rFonts w:ascii="Times New Roman" w:hAnsi="Times New Roman" w:cs="Times New Roman"/>
          <w:bCs/>
          <w:color w:val="000000"/>
          <w:kern w:val="0"/>
          <w:sz w:val="24"/>
          <w:szCs w:val="24"/>
        </w:rPr>
        <w:t>，校内外渠道结合挖掘问题、解决问题并反馈课堂教学，并通过双创平台带动教师科研的应用转化导向，师生共同成长。</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sidR="009321B6" w:rsidRPr="001353E9">
        <w:rPr>
          <w:rFonts w:ascii="Times New Roman" w:hAnsi="Times New Roman" w:cs="Times New Roman"/>
          <w:b/>
          <w:bCs/>
          <w:color w:val="000000"/>
          <w:kern w:val="0"/>
          <w:sz w:val="24"/>
          <w:szCs w:val="24"/>
        </w:rPr>
        <w:t>预期成果：</w:t>
      </w:r>
    </w:p>
    <w:p w:rsidR="00F43EA7" w:rsidRPr="001353E9" w:rsidRDefault="009321B6" w:rsidP="001353E9">
      <w:pPr>
        <w:widowControl/>
        <w:spacing w:line="360" w:lineRule="auto"/>
        <w:rPr>
          <w:rFonts w:ascii="Times New Roman" w:hAnsi="Times New Roman" w:cs="Times New Roman"/>
          <w:color w:val="000000"/>
          <w:kern w:val="0"/>
          <w:sz w:val="24"/>
          <w:szCs w:val="21"/>
        </w:rPr>
      </w:pPr>
      <w:r w:rsidRPr="001353E9">
        <w:rPr>
          <w:rFonts w:ascii="Times New Roman" w:hAnsi="Times New Roman" w:cs="Times New Roman"/>
          <w:b/>
          <w:bCs/>
          <w:color w:val="000000"/>
          <w:kern w:val="0"/>
          <w:sz w:val="24"/>
          <w:szCs w:val="24"/>
        </w:rPr>
        <w:t xml:space="preserve">    </w:t>
      </w:r>
      <w:r w:rsidR="00F43EA7" w:rsidRPr="001353E9">
        <w:rPr>
          <w:rFonts w:ascii="Times New Roman" w:hAnsi="Times New Roman" w:cs="Times New Roman"/>
          <w:color w:val="000000"/>
          <w:kern w:val="0"/>
          <w:sz w:val="24"/>
          <w:szCs w:val="21"/>
        </w:rPr>
        <w:t>1.</w:t>
      </w:r>
      <w:r w:rsidR="00F43EA7" w:rsidRPr="001353E9">
        <w:rPr>
          <w:rFonts w:ascii="Times New Roman" w:hAnsi="Times New Roman" w:cs="Times New Roman"/>
          <w:color w:val="000000"/>
          <w:kern w:val="0"/>
          <w:sz w:val="24"/>
          <w:szCs w:val="21"/>
        </w:rPr>
        <w:t>调研报告；</w:t>
      </w:r>
    </w:p>
    <w:p w:rsidR="00F43EA7" w:rsidRPr="001353E9" w:rsidRDefault="00F43EA7" w:rsidP="001353E9">
      <w:pPr>
        <w:widowControl/>
        <w:spacing w:line="360" w:lineRule="auto"/>
        <w:ind w:firstLineChars="200" w:firstLine="480"/>
        <w:rPr>
          <w:rFonts w:ascii="Times New Roman" w:hAnsi="Times New Roman" w:cs="Times New Roman"/>
          <w:color w:val="000000"/>
          <w:kern w:val="0"/>
          <w:sz w:val="24"/>
          <w:szCs w:val="21"/>
        </w:rPr>
      </w:pPr>
      <w:r w:rsidRPr="001353E9">
        <w:rPr>
          <w:rFonts w:ascii="Times New Roman" w:hAnsi="Times New Roman" w:cs="Times New Roman"/>
          <w:color w:val="000000"/>
          <w:kern w:val="0"/>
          <w:sz w:val="24"/>
          <w:szCs w:val="21"/>
        </w:rPr>
        <w:t>2.</w:t>
      </w:r>
      <w:r w:rsidRPr="001353E9">
        <w:rPr>
          <w:rFonts w:ascii="Times New Roman" w:hAnsi="Times New Roman" w:cs="Times New Roman"/>
          <w:color w:val="000000"/>
          <w:kern w:val="0"/>
          <w:sz w:val="24"/>
          <w:szCs w:val="21"/>
        </w:rPr>
        <w:t>共同体建设</w:t>
      </w:r>
      <w:r w:rsidR="00150D6A" w:rsidRPr="001353E9">
        <w:rPr>
          <w:rFonts w:ascii="Times New Roman" w:hAnsi="Times New Roman" w:cs="Times New Roman"/>
          <w:color w:val="000000"/>
          <w:kern w:val="0"/>
          <w:sz w:val="24"/>
          <w:szCs w:val="21"/>
        </w:rPr>
        <w:t>方案与</w:t>
      </w:r>
      <w:r w:rsidRPr="001353E9">
        <w:rPr>
          <w:rFonts w:ascii="Times New Roman" w:hAnsi="Times New Roman" w:cs="Times New Roman"/>
          <w:color w:val="000000"/>
          <w:kern w:val="0"/>
          <w:sz w:val="24"/>
          <w:szCs w:val="21"/>
        </w:rPr>
        <w:t>标准；</w:t>
      </w:r>
    </w:p>
    <w:p w:rsidR="00150D6A" w:rsidRPr="006159D8" w:rsidRDefault="00F43EA7" w:rsidP="006159D8">
      <w:pPr>
        <w:spacing w:line="360" w:lineRule="auto"/>
        <w:ind w:firstLineChars="200" w:firstLine="480"/>
        <w:rPr>
          <w:rFonts w:ascii="Times New Roman" w:hAnsi="Times New Roman" w:cs="Times New Roman"/>
          <w:b/>
          <w:bCs/>
          <w:color w:val="000000"/>
          <w:kern w:val="0"/>
          <w:sz w:val="32"/>
          <w:szCs w:val="24"/>
        </w:rPr>
      </w:pPr>
      <w:r w:rsidRPr="001353E9">
        <w:rPr>
          <w:rFonts w:ascii="Times New Roman" w:hAnsi="Times New Roman" w:cs="Times New Roman"/>
          <w:color w:val="000000"/>
          <w:kern w:val="0"/>
          <w:sz w:val="24"/>
          <w:szCs w:val="21"/>
        </w:rPr>
        <w:t>3.</w:t>
      </w:r>
      <w:r w:rsidRPr="001353E9">
        <w:rPr>
          <w:rFonts w:ascii="Times New Roman" w:hAnsi="Times New Roman" w:cs="Times New Roman"/>
          <w:color w:val="000000"/>
          <w:kern w:val="0"/>
          <w:sz w:val="24"/>
          <w:szCs w:val="21"/>
        </w:rPr>
        <w:t>双创实践和能力达成度评价模型</w:t>
      </w:r>
    </w:p>
    <w:p w:rsidR="000C0DF3" w:rsidRPr="001353E9" w:rsidRDefault="005A71CC" w:rsidP="00C736FA">
      <w:pPr>
        <w:widowControl/>
        <w:spacing w:line="360" w:lineRule="auto"/>
        <w:rPr>
          <w:rFonts w:ascii="Times New Roman" w:hAnsi="Times New Roman" w:cs="Times New Roman"/>
          <w:b/>
          <w:bCs/>
          <w:color w:val="000000"/>
          <w:kern w:val="0"/>
          <w:sz w:val="24"/>
          <w:szCs w:val="24"/>
        </w:rPr>
      </w:pPr>
      <w:r w:rsidRPr="001353E9">
        <w:rPr>
          <w:rFonts w:ascii="Times New Roman" w:hAnsi="Times New Roman" w:cs="Times New Roman"/>
          <w:b/>
          <w:bCs/>
          <w:color w:val="000000"/>
          <w:kern w:val="0"/>
          <w:sz w:val="24"/>
          <w:szCs w:val="24"/>
        </w:rPr>
        <w:t>2</w:t>
      </w:r>
      <w:r w:rsidR="00521759" w:rsidRPr="001353E9">
        <w:rPr>
          <w:rFonts w:ascii="Times New Roman" w:hAnsi="Times New Roman" w:cs="Times New Roman"/>
          <w:b/>
          <w:bCs/>
          <w:color w:val="000000"/>
          <w:kern w:val="0"/>
          <w:sz w:val="24"/>
          <w:szCs w:val="24"/>
        </w:rPr>
        <w:t>-1</w:t>
      </w:r>
      <w:r w:rsidRPr="001353E9">
        <w:rPr>
          <w:rFonts w:ascii="Times New Roman" w:hAnsi="Times New Roman" w:cs="Times New Roman"/>
          <w:b/>
          <w:bCs/>
          <w:color w:val="000000"/>
          <w:kern w:val="0"/>
          <w:sz w:val="24"/>
          <w:szCs w:val="24"/>
        </w:rPr>
        <w:t>5</w:t>
      </w:r>
      <w:r w:rsidR="00521759" w:rsidRPr="001353E9">
        <w:rPr>
          <w:rFonts w:ascii="Times New Roman" w:hAnsi="Times New Roman" w:cs="Times New Roman"/>
          <w:b/>
          <w:bCs/>
          <w:color w:val="000000"/>
          <w:kern w:val="0"/>
          <w:sz w:val="24"/>
          <w:szCs w:val="24"/>
        </w:rPr>
        <w:t>.</w:t>
      </w:r>
      <w:r w:rsidR="00C736FA">
        <w:rPr>
          <w:rFonts w:ascii="Times New Roman" w:hAnsi="Times New Roman" w:cs="Times New Roman"/>
          <w:b/>
          <w:bCs/>
          <w:color w:val="000000"/>
          <w:kern w:val="0"/>
          <w:sz w:val="24"/>
          <w:szCs w:val="24"/>
        </w:rPr>
        <w:t xml:space="preserve"> </w:t>
      </w:r>
      <w:r w:rsidR="000C0DF3" w:rsidRPr="001353E9">
        <w:rPr>
          <w:rFonts w:ascii="Times New Roman" w:hAnsi="Times New Roman" w:cs="Times New Roman"/>
          <w:b/>
          <w:bCs/>
          <w:color w:val="000000"/>
          <w:kern w:val="0"/>
          <w:sz w:val="24"/>
          <w:szCs w:val="24"/>
        </w:rPr>
        <w:t>全球公民教育与孟目的学院国际化研究</w:t>
      </w:r>
    </w:p>
    <w:p w:rsidR="00E11051" w:rsidRPr="001353E9" w:rsidRDefault="006159D8" w:rsidP="00C736FA">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9321B6" w:rsidRPr="001353E9">
        <w:rPr>
          <w:rFonts w:ascii="Times New Roman" w:hAnsi="Times New Roman" w:cs="Times New Roman"/>
          <w:b/>
          <w:bCs/>
          <w:color w:val="000000"/>
          <w:kern w:val="0"/>
          <w:sz w:val="24"/>
          <w:szCs w:val="24"/>
        </w:rPr>
        <w:t>目标：</w:t>
      </w:r>
    </w:p>
    <w:p w:rsidR="009321B6" w:rsidRPr="001353E9" w:rsidRDefault="00953A6A" w:rsidP="001353E9">
      <w:pPr>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拓展学生国际视野，使之成为</w:t>
      </w:r>
      <w:r w:rsidRPr="001353E9">
        <w:rPr>
          <w:rFonts w:ascii="Times New Roman" w:hAnsi="Times New Roman" w:cs="Times New Roman"/>
          <w:color w:val="333333"/>
          <w:sz w:val="24"/>
          <w:szCs w:val="24"/>
          <w:shd w:val="clear" w:color="auto" w:fill="FFFFFF"/>
        </w:rPr>
        <w:t>和平、宽容、包容、安全和可持续社会的积极倡导者，并具有国际事务</w:t>
      </w:r>
      <w:r w:rsidR="00515F25" w:rsidRPr="001353E9">
        <w:rPr>
          <w:rFonts w:ascii="Times New Roman" w:hAnsi="Times New Roman" w:cs="Times New Roman"/>
          <w:color w:val="333333"/>
          <w:sz w:val="24"/>
          <w:szCs w:val="24"/>
          <w:shd w:val="clear" w:color="auto" w:fill="FFFFFF"/>
        </w:rPr>
        <w:t>认知与参与能力。</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9321B6" w:rsidRPr="001353E9">
        <w:rPr>
          <w:rFonts w:ascii="Times New Roman" w:hAnsi="Times New Roman" w:cs="Times New Roman"/>
          <w:b/>
          <w:bCs/>
          <w:color w:val="000000"/>
          <w:kern w:val="0"/>
          <w:sz w:val="24"/>
          <w:szCs w:val="24"/>
        </w:rPr>
        <w:t>内容：</w:t>
      </w:r>
    </w:p>
    <w:p w:rsidR="009321B6" w:rsidRPr="001353E9" w:rsidRDefault="00BD3BF9" w:rsidP="001353E9">
      <w:pPr>
        <w:spacing w:line="360" w:lineRule="auto"/>
        <w:rPr>
          <w:rFonts w:ascii="Times New Roman" w:hAnsi="Times New Roman" w:cs="Times New Roman"/>
          <w:bCs/>
          <w:color w:val="000000"/>
          <w:kern w:val="0"/>
          <w:sz w:val="24"/>
          <w:szCs w:val="24"/>
        </w:rPr>
      </w:pPr>
      <w:r w:rsidRPr="001353E9">
        <w:rPr>
          <w:rFonts w:ascii="Times New Roman" w:hAnsi="Times New Roman" w:cs="Times New Roman"/>
          <w:color w:val="333333"/>
          <w:sz w:val="24"/>
          <w:szCs w:val="24"/>
          <w:shd w:val="clear" w:color="auto" w:fill="FFFFFF"/>
        </w:rPr>
        <w:t xml:space="preserve">    </w:t>
      </w:r>
      <w:r w:rsidRPr="001353E9">
        <w:rPr>
          <w:rFonts w:ascii="Times New Roman" w:hAnsi="Times New Roman" w:cs="Times New Roman"/>
          <w:color w:val="333333"/>
          <w:sz w:val="24"/>
          <w:szCs w:val="24"/>
          <w:shd w:val="clear" w:color="auto" w:fill="FFFFFF"/>
        </w:rPr>
        <w:t>通过全球公民教育，培养学生</w:t>
      </w:r>
      <w:r w:rsidR="00515F25" w:rsidRPr="001353E9">
        <w:rPr>
          <w:rFonts w:ascii="Times New Roman" w:hAnsi="Times New Roman" w:cs="Times New Roman"/>
          <w:color w:val="333333"/>
          <w:sz w:val="24"/>
          <w:szCs w:val="24"/>
          <w:shd w:val="clear" w:color="auto" w:fill="FFFFFF"/>
        </w:rPr>
        <w:t>全球公民的价值观、态度和行为，</w:t>
      </w:r>
      <w:r w:rsidRPr="001353E9">
        <w:rPr>
          <w:rFonts w:ascii="Times New Roman" w:hAnsi="Times New Roman" w:cs="Times New Roman"/>
          <w:color w:val="333333"/>
          <w:sz w:val="24"/>
          <w:szCs w:val="24"/>
          <w:shd w:val="clear" w:color="auto" w:fill="FFFFFF"/>
        </w:rPr>
        <w:t>提升</w:t>
      </w:r>
      <w:r w:rsidR="00515F25" w:rsidRPr="001353E9">
        <w:rPr>
          <w:rFonts w:ascii="Times New Roman" w:hAnsi="Times New Roman" w:cs="Times New Roman"/>
          <w:color w:val="333333"/>
          <w:sz w:val="24"/>
          <w:szCs w:val="24"/>
          <w:shd w:val="clear" w:color="auto" w:fill="FFFFFF"/>
        </w:rPr>
        <w:t>创造力，创新</w:t>
      </w:r>
      <w:r w:rsidRPr="001353E9">
        <w:rPr>
          <w:rFonts w:ascii="Times New Roman" w:hAnsi="Times New Roman" w:cs="Times New Roman"/>
          <w:color w:val="333333"/>
          <w:sz w:val="24"/>
          <w:szCs w:val="24"/>
          <w:shd w:val="clear" w:color="auto" w:fill="FFFFFF"/>
        </w:rPr>
        <w:t>能力，并</w:t>
      </w:r>
      <w:r w:rsidR="00515F25" w:rsidRPr="001353E9">
        <w:rPr>
          <w:rFonts w:ascii="Times New Roman" w:hAnsi="Times New Roman" w:cs="Times New Roman"/>
          <w:color w:val="333333"/>
          <w:sz w:val="24"/>
          <w:szCs w:val="24"/>
          <w:shd w:val="clear" w:color="auto" w:fill="FFFFFF"/>
        </w:rPr>
        <w:t>对和平、人权和可持续发展</w:t>
      </w:r>
      <w:r w:rsidRPr="001353E9">
        <w:rPr>
          <w:rFonts w:ascii="Times New Roman" w:hAnsi="Times New Roman" w:cs="Times New Roman"/>
          <w:color w:val="333333"/>
          <w:sz w:val="24"/>
          <w:szCs w:val="24"/>
          <w:shd w:val="clear" w:color="auto" w:fill="FFFFFF"/>
        </w:rPr>
        <w:t>提高认知与行动力。</w:t>
      </w:r>
      <w:r w:rsidRPr="001353E9">
        <w:rPr>
          <w:rFonts w:ascii="Times New Roman" w:hAnsi="Times New Roman" w:cs="Times New Roman"/>
          <w:bCs/>
          <w:color w:val="000000"/>
          <w:kern w:val="0"/>
          <w:sz w:val="24"/>
          <w:szCs w:val="24"/>
        </w:rPr>
        <w:t>提高</w:t>
      </w:r>
      <w:r w:rsidR="00E11051" w:rsidRPr="001353E9">
        <w:rPr>
          <w:rFonts w:ascii="Times New Roman" w:hAnsi="Times New Roman" w:cs="Times New Roman"/>
          <w:bCs/>
          <w:color w:val="000000"/>
          <w:kern w:val="0"/>
          <w:sz w:val="24"/>
          <w:szCs w:val="24"/>
        </w:rPr>
        <w:t>对</w:t>
      </w:r>
      <w:r w:rsidR="00515F25" w:rsidRPr="001353E9">
        <w:rPr>
          <w:rFonts w:ascii="Times New Roman" w:hAnsi="Times New Roman" w:cs="Times New Roman"/>
          <w:color w:val="333333"/>
          <w:sz w:val="24"/>
          <w:szCs w:val="24"/>
          <w:shd w:val="clear" w:color="auto" w:fill="FFFFFF"/>
        </w:rPr>
        <w:t>社会、政治、经济或环境</w:t>
      </w:r>
      <w:r w:rsidR="00E11051" w:rsidRPr="001353E9">
        <w:rPr>
          <w:rFonts w:ascii="Times New Roman" w:hAnsi="Times New Roman" w:cs="Times New Roman"/>
          <w:color w:val="333333"/>
          <w:sz w:val="24"/>
          <w:szCs w:val="24"/>
          <w:shd w:val="clear" w:color="auto" w:fill="FFFFFF"/>
        </w:rPr>
        <w:t>等</w:t>
      </w:r>
      <w:r w:rsidR="00515F25" w:rsidRPr="001353E9">
        <w:rPr>
          <w:rFonts w:ascii="Times New Roman" w:hAnsi="Times New Roman" w:cs="Times New Roman"/>
          <w:color w:val="333333"/>
          <w:sz w:val="24"/>
          <w:szCs w:val="24"/>
          <w:shd w:val="clear" w:color="auto" w:fill="FFFFFF"/>
        </w:rPr>
        <w:t>全球问题的</w:t>
      </w:r>
      <w:r w:rsidRPr="001353E9">
        <w:rPr>
          <w:rFonts w:ascii="Times New Roman" w:hAnsi="Times New Roman" w:cs="Times New Roman"/>
          <w:color w:val="333333"/>
          <w:sz w:val="24"/>
          <w:szCs w:val="24"/>
          <w:shd w:val="clear" w:color="auto" w:fill="FFFFFF"/>
        </w:rPr>
        <w:t>关注度与参与度。</w:t>
      </w:r>
    </w:p>
    <w:p w:rsidR="001279F2" w:rsidRPr="001353E9" w:rsidRDefault="001279F2" w:rsidP="001353E9">
      <w:pPr>
        <w:spacing w:line="360" w:lineRule="auto"/>
        <w:ind w:firstLine="495"/>
        <w:rPr>
          <w:rFonts w:ascii="Times New Roman" w:hAnsi="Times New Roman" w:cs="Times New Roman"/>
          <w:bCs/>
          <w:color w:val="000000"/>
          <w:kern w:val="0"/>
          <w:sz w:val="24"/>
          <w:szCs w:val="24"/>
        </w:rPr>
      </w:pPr>
      <w:r w:rsidRPr="001353E9">
        <w:rPr>
          <w:rFonts w:ascii="Times New Roman" w:hAnsi="Times New Roman" w:cs="Times New Roman"/>
          <w:bCs/>
          <w:color w:val="000000"/>
          <w:kern w:val="0"/>
          <w:sz w:val="24"/>
          <w:szCs w:val="24"/>
        </w:rPr>
        <w:t>拟定国际视野拓展计划</w:t>
      </w:r>
      <w:r w:rsidR="00BD3BF9" w:rsidRPr="001353E9">
        <w:rPr>
          <w:rFonts w:ascii="Times New Roman" w:hAnsi="Times New Roman" w:cs="Times New Roman"/>
          <w:bCs/>
          <w:color w:val="000000"/>
          <w:kern w:val="0"/>
          <w:sz w:val="24"/>
          <w:szCs w:val="24"/>
        </w:rPr>
        <w:t>实施</w:t>
      </w:r>
      <w:r w:rsidRPr="001353E9">
        <w:rPr>
          <w:rFonts w:ascii="Times New Roman" w:hAnsi="Times New Roman" w:cs="Times New Roman"/>
          <w:bCs/>
          <w:color w:val="000000"/>
          <w:kern w:val="0"/>
          <w:sz w:val="24"/>
          <w:szCs w:val="24"/>
        </w:rPr>
        <w:t>方案，加强医药相关</w:t>
      </w:r>
      <w:r w:rsidRPr="001353E9">
        <w:rPr>
          <w:rFonts w:ascii="Times New Roman" w:hAnsi="Times New Roman" w:cs="Times New Roman"/>
          <w:color w:val="000000" w:themeColor="text1"/>
          <w:sz w:val="24"/>
          <w:szCs w:val="24"/>
        </w:rPr>
        <w:t>全球事务胜任力培训，从校内学习、校外（海外）考察及实践等多种学习维度，开展国际视野拓展教育，使学生熟悉医药行业（研发</w:t>
      </w:r>
      <w:r w:rsidR="00BD3BF9"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生产</w:t>
      </w:r>
      <w:r w:rsidR="00BD3BF9" w:rsidRPr="001353E9">
        <w:rPr>
          <w:rFonts w:ascii="Times New Roman" w:hAnsi="Times New Roman" w:cs="Times New Roman"/>
          <w:color w:val="000000" w:themeColor="text1"/>
          <w:sz w:val="24"/>
          <w:szCs w:val="24"/>
        </w:rPr>
        <w:t>/</w:t>
      </w:r>
      <w:r w:rsidR="00BD3BF9" w:rsidRPr="001353E9">
        <w:rPr>
          <w:rFonts w:ascii="Times New Roman" w:hAnsi="Times New Roman" w:cs="Times New Roman"/>
          <w:color w:val="000000" w:themeColor="text1"/>
          <w:sz w:val="24"/>
          <w:szCs w:val="24"/>
        </w:rPr>
        <w:t>监管</w:t>
      </w:r>
      <w:r w:rsidRPr="001353E9">
        <w:rPr>
          <w:rFonts w:ascii="Times New Roman" w:hAnsi="Times New Roman" w:cs="Times New Roman"/>
          <w:color w:val="000000" w:themeColor="text1"/>
          <w:sz w:val="24"/>
          <w:szCs w:val="24"/>
        </w:rPr>
        <w:t>）发展态势、国际法规与经济秩序，培养学生对全球局势的敏感度，</w:t>
      </w:r>
      <w:r w:rsidR="00BD3BF9" w:rsidRPr="001353E9">
        <w:rPr>
          <w:rFonts w:ascii="Times New Roman" w:hAnsi="Times New Roman" w:cs="Times New Roman"/>
          <w:color w:val="000000" w:themeColor="text1"/>
          <w:sz w:val="24"/>
          <w:szCs w:val="24"/>
        </w:rPr>
        <w:t>从</w:t>
      </w:r>
      <w:r w:rsidRPr="001353E9">
        <w:rPr>
          <w:rFonts w:ascii="Times New Roman" w:hAnsi="Times New Roman" w:cs="Times New Roman"/>
          <w:color w:val="000000" w:themeColor="text1"/>
          <w:sz w:val="24"/>
          <w:szCs w:val="24"/>
        </w:rPr>
        <w:t>医药卫生</w:t>
      </w:r>
      <w:r w:rsidR="00E11051" w:rsidRPr="001353E9">
        <w:rPr>
          <w:rFonts w:ascii="Times New Roman" w:hAnsi="Times New Roman" w:cs="Times New Roman"/>
          <w:color w:val="000000" w:themeColor="text1"/>
          <w:sz w:val="24"/>
          <w:szCs w:val="24"/>
        </w:rPr>
        <w:t>发展</w:t>
      </w:r>
      <w:r w:rsidRPr="001353E9">
        <w:rPr>
          <w:rFonts w:ascii="Times New Roman" w:hAnsi="Times New Roman" w:cs="Times New Roman"/>
          <w:color w:val="000000" w:themeColor="text1"/>
          <w:sz w:val="24"/>
          <w:szCs w:val="24"/>
        </w:rPr>
        <w:t>及国家安全角度锻炼国际化思维。</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sidR="009321B6" w:rsidRPr="001353E9">
        <w:rPr>
          <w:rFonts w:ascii="Times New Roman" w:hAnsi="Times New Roman" w:cs="Times New Roman"/>
          <w:b/>
          <w:bCs/>
          <w:color w:val="000000"/>
          <w:kern w:val="0"/>
          <w:sz w:val="24"/>
          <w:szCs w:val="24"/>
        </w:rPr>
        <w:t>预期成果：</w:t>
      </w:r>
    </w:p>
    <w:p w:rsidR="00F43EA7" w:rsidRPr="001353E9" w:rsidRDefault="009321B6" w:rsidP="001353E9">
      <w:pPr>
        <w:widowControl/>
        <w:spacing w:line="360" w:lineRule="auto"/>
        <w:rPr>
          <w:rFonts w:ascii="Times New Roman" w:hAnsi="Times New Roman" w:cs="Times New Roman"/>
          <w:color w:val="000000"/>
          <w:kern w:val="0"/>
          <w:sz w:val="24"/>
          <w:szCs w:val="24"/>
        </w:rPr>
      </w:pPr>
      <w:r w:rsidRPr="001353E9">
        <w:rPr>
          <w:rFonts w:ascii="Times New Roman" w:hAnsi="Times New Roman" w:cs="Times New Roman"/>
          <w:b/>
          <w:bCs/>
          <w:color w:val="000000"/>
          <w:kern w:val="0"/>
          <w:sz w:val="24"/>
          <w:szCs w:val="24"/>
        </w:rPr>
        <w:t xml:space="preserve">    </w:t>
      </w:r>
      <w:r w:rsidR="00F43EA7" w:rsidRPr="001353E9">
        <w:rPr>
          <w:rFonts w:ascii="Times New Roman" w:hAnsi="Times New Roman" w:cs="Times New Roman"/>
          <w:color w:val="000000"/>
          <w:kern w:val="0"/>
          <w:sz w:val="24"/>
          <w:szCs w:val="24"/>
        </w:rPr>
        <w:t>1.</w:t>
      </w:r>
      <w:r w:rsidR="00F43EA7" w:rsidRPr="001353E9">
        <w:rPr>
          <w:rFonts w:ascii="Times New Roman" w:hAnsi="Times New Roman" w:cs="Times New Roman"/>
          <w:color w:val="000000"/>
          <w:kern w:val="0"/>
          <w:sz w:val="24"/>
          <w:szCs w:val="24"/>
        </w:rPr>
        <w:t>发达国家全球公民教育实施调研报告；</w:t>
      </w:r>
    </w:p>
    <w:p w:rsidR="00F43EA7" w:rsidRPr="001353E9" w:rsidRDefault="00F43EA7" w:rsidP="001353E9">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2.</w:t>
      </w:r>
      <w:r w:rsidRPr="001353E9">
        <w:rPr>
          <w:rFonts w:ascii="Times New Roman" w:hAnsi="Times New Roman" w:cs="Times New Roman"/>
          <w:color w:val="000000"/>
          <w:kern w:val="0"/>
          <w:sz w:val="24"/>
          <w:szCs w:val="24"/>
        </w:rPr>
        <w:t>孟目的学院全球公民教育实施要素；</w:t>
      </w:r>
    </w:p>
    <w:p w:rsidR="00BD3BF9" w:rsidRPr="006159D8" w:rsidRDefault="00F43EA7" w:rsidP="006159D8">
      <w:pPr>
        <w:widowControl/>
        <w:spacing w:line="360" w:lineRule="auto"/>
        <w:ind w:firstLineChars="200"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lastRenderedPageBreak/>
        <w:t>3.</w:t>
      </w:r>
      <w:r w:rsidRPr="001353E9">
        <w:rPr>
          <w:rFonts w:ascii="Times New Roman" w:hAnsi="Times New Roman" w:cs="Times New Roman"/>
          <w:color w:val="000000"/>
          <w:kern w:val="0"/>
          <w:sz w:val="24"/>
          <w:szCs w:val="24"/>
        </w:rPr>
        <w:t>国际视野拓展计划</w:t>
      </w:r>
      <w:r w:rsidR="00953A6A" w:rsidRPr="001353E9">
        <w:rPr>
          <w:rFonts w:ascii="Times New Roman" w:hAnsi="Times New Roman" w:cs="Times New Roman"/>
          <w:color w:val="000000"/>
          <w:kern w:val="0"/>
          <w:sz w:val="24"/>
          <w:szCs w:val="24"/>
        </w:rPr>
        <w:t>实施</w:t>
      </w:r>
    </w:p>
    <w:p w:rsidR="008A3E02" w:rsidRPr="001353E9" w:rsidRDefault="005A71CC" w:rsidP="001353E9">
      <w:pPr>
        <w:spacing w:line="360" w:lineRule="auto"/>
        <w:rPr>
          <w:rFonts w:ascii="Times New Roman" w:hAnsi="Times New Roman" w:cs="Times New Roman"/>
          <w:b/>
          <w:bCs/>
          <w:color w:val="000000"/>
          <w:kern w:val="0"/>
          <w:sz w:val="24"/>
          <w:szCs w:val="24"/>
        </w:rPr>
      </w:pPr>
      <w:r w:rsidRPr="001353E9">
        <w:rPr>
          <w:rFonts w:ascii="Times New Roman" w:hAnsi="Times New Roman" w:cs="Times New Roman"/>
          <w:b/>
          <w:bCs/>
          <w:color w:val="000000"/>
          <w:kern w:val="0"/>
          <w:sz w:val="24"/>
          <w:szCs w:val="24"/>
        </w:rPr>
        <w:t>2</w:t>
      </w:r>
      <w:r w:rsidR="00521759" w:rsidRPr="001353E9">
        <w:rPr>
          <w:rFonts w:ascii="Times New Roman" w:hAnsi="Times New Roman" w:cs="Times New Roman"/>
          <w:b/>
          <w:bCs/>
          <w:color w:val="000000"/>
          <w:kern w:val="0"/>
          <w:sz w:val="24"/>
          <w:szCs w:val="24"/>
        </w:rPr>
        <w:t>-1</w:t>
      </w:r>
      <w:r w:rsidRPr="001353E9">
        <w:rPr>
          <w:rFonts w:ascii="Times New Roman" w:hAnsi="Times New Roman" w:cs="Times New Roman"/>
          <w:b/>
          <w:bCs/>
          <w:color w:val="000000"/>
          <w:kern w:val="0"/>
          <w:sz w:val="24"/>
          <w:szCs w:val="24"/>
        </w:rPr>
        <w:t>6</w:t>
      </w:r>
      <w:r w:rsidR="00521759" w:rsidRPr="001353E9">
        <w:rPr>
          <w:rFonts w:ascii="Times New Roman" w:hAnsi="Times New Roman" w:cs="Times New Roman"/>
          <w:b/>
          <w:bCs/>
          <w:color w:val="000000"/>
          <w:kern w:val="0"/>
          <w:sz w:val="24"/>
          <w:szCs w:val="24"/>
        </w:rPr>
        <w:t>.</w:t>
      </w:r>
      <w:r w:rsidR="00C736FA">
        <w:rPr>
          <w:rFonts w:ascii="Times New Roman" w:hAnsi="Times New Roman" w:cs="Times New Roman"/>
          <w:b/>
          <w:bCs/>
          <w:color w:val="000000"/>
          <w:kern w:val="0"/>
          <w:sz w:val="24"/>
          <w:szCs w:val="24"/>
        </w:rPr>
        <w:t xml:space="preserve"> </w:t>
      </w:r>
      <w:r w:rsidR="008A3E02" w:rsidRPr="001353E9">
        <w:rPr>
          <w:rFonts w:ascii="Times New Roman" w:hAnsi="Times New Roman" w:cs="Times New Roman"/>
          <w:b/>
          <w:bCs/>
          <w:color w:val="000000"/>
          <w:kern w:val="0"/>
          <w:sz w:val="24"/>
          <w:szCs w:val="24"/>
        </w:rPr>
        <w:t>孟目的学院学生综合素质评价与管理系统开发</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9321B6" w:rsidRPr="001353E9">
        <w:rPr>
          <w:rFonts w:ascii="Times New Roman" w:hAnsi="Times New Roman" w:cs="Times New Roman"/>
          <w:b/>
          <w:bCs/>
          <w:color w:val="000000"/>
          <w:kern w:val="0"/>
          <w:sz w:val="24"/>
          <w:szCs w:val="24"/>
        </w:rPr>
        <w:t>目标：</w:t>
      </w:r>
    </w:p>
    <w:p w:rsidR="009321B6" w:rsidRPr="001353E9" w:rsidRDefault="00BD3BF9" w:rsidP="001353E9">
      <w:pPr>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color w:val="000000" w:themeColor="text1"/>
          <w:sz w:val="24"/>
          <w:szCs w:val="24"/>
        </w:rPr>
        <w:t>设定多维教学评价模式，把对学生的评价由知识导向转变为能力导向，着重评估学生的创新思维和创新能力。完善信息化软硬件建设，采用大数据技术建设基于</w:t>
      </w:r>
      <w:r w:rsidRPr="001353E9">
        <w:rPr>
          <w:rFonts w:ascii="Times New Roman" w:hAnsi="Times New Roman" w:cs="Times New Roman"/>
          <w:color w:val="000000" w:themeColor="text1"/>
          <w:sz w:val="24"/>
          <w:szCs w:val="24"/>
        </w:rPr>
        <w:t>OBE</w:t>
      </w:r>
      <w:r w:rsidRPr="001353E9">
        <w:rPr>
          <w:rFonts w:ascii="Times New Roman" w:hAnsi="Times New Roman" w:cs="Times New Roman"/>
          <w:color w:val="000000" w:themeColor="text1"/>
          <w:sz w:val="24"/>
          <w:szCs w:val="24"/>
        </w:rPr>
        <w:t>的学业评价体系。</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9321B6" w:rsidRPr="001353E9">
        <w:rPr>
          <w:rFonts w:ascii="Times New Roman" w:hAnsi="Times New Roman" w:cs="Times New Roman"/>
          <w:b/>
          <w:bCs/>
          <w:color w:val="000000"/>
          <w:kern w:val="0"/>
          <w:sz w:val="24"/>
          <w:szCs w:val="24"/>
        </w:rPr>
        <w:t>内容：</w:t>
      </w:r>
    </w:p>
    <w:p w:rsidR="008C23D9" w:rsidRPr="001353E9" w:rsidRDefault="008C23D9" w:rsidP="001353E9">
      <w:pPr>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bCs/>
          <w:color w:val="000000"/>
          <w:kern w:val="0"/>
          <w:sz w:val="24"/>
          <w:szCs w:val="24"/>
        </w:rPr>
        <w:t>综合素质评价包括学业评价及人文素质与创新能力评价，涉及到第一、二、三课堂的所有教学内容。</w:t>
      </w:r>
      <w:r w:rsidRPr="001353E9">
        <w:rPr>
          <w:rFonts w:ascii="Times New Roman" w:hAnsi="Times New Roman" w:cs="Times New Roman"/>
          <w:color w:val="000000" w:themeColor="text1"/>
          <w:sz w:val="24"/>
          <w:szCs w:val="24"/>
        </w:rPr>
        <w:t>确保评价目标定位于促进学生知识的掌握与能力的提高。</w:t>
      </w:r>
    </w:p>
    <w:p w:rsidR="009321B6" w:rsidRPr="001353E9" w:rsidRDefault="00BD3BF9" w:rsidP="001353E9">
      <w:pPr>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color w:val="000000" w:themeColor="text1"/>
          <w:sz w:val="24"/>
          <w:szCs w:val="24"/>
        </w:rPr>
        <w:t>重视形成性评价</w:t>
      </w:r>
      <w:r w:rsidRPr="001353E9">
        <w:rPr>
          <w:rFonts w:ascii="Times New Roman" w:hAnsi="Times New Roman" w:cs="Times New Roman"/>
          <w:bCs/>
          <w:color w:val="000000" w:themeColor="text1"/>
          <w:sz w:val="24"/>
          <w:szCs w:val="24"/>
        </w:rPr>
        <w:t>，</w:t>
      </w:r>
      <w:r w:rsidRPr="001353E9">
        <w:rPr>
          <w:rFonts w:ascii="Times New Roman" w:hAnsi="Times New Roman" w:cs="Times New Roman"/>
          <w:color w:val="000000" w:themeColor="text1"/>
          <w:sz w:val="24"/>
          <w:szCs w:val="24"/>
        </w:rPr>
        <w:t>与结果性评价（期末测试及综合设计）相结合，以开放式评价占优的原则确定评价指标，减少标准答案式评价的权重系数，发展与评价模式匹配的评价方法与数据采集方式</w:t>
      </w:r>
      <w:r w:rsidR="008C23D9" w:rsidRPr="001353E9">
        <w:rPr>
          <w:rFonts w:ascii="Times New Roman" w:hAnsi="Times New Roman" w:cs="Times New Roman"/>
          <w:color w:val="000000" w:themeColor="text1"/>
          <w:sz w:val="24"/>
          <w:szCs w:val="24"/>
        </w:rPr>
        <w:t>；</w:t>
      </w:r>
      <w:r w:rsidR="008C23D9" w:rsidRPr="001353E9">
        <w:rPr>
          <w:rFonts w:ascii="Times New Roman" w:hAnsi="Times New Roman" w:cs="Times New Roman"/>
          <w:bCs/>
          <w:color w:val="000000" w:themeColor="text1"/>
          <w:sz w:val="24"/>
          <w:szCs w:val="24"/>
        </w:rPr>
        <w:t>丰富课堂教学评价方法</w:t>
      </w:r>
      <w:r w:rsidR="008C23D9" w:rsidRPr="001353E9">
        <w:rPr>
          <w:rFonts w:ascii="Times New Roman" w:hAnsi="Times New Roman" w:cs="Times New Roman"/>
          <w:color w:val="000000" w:themeColor="text1"/>
          <w:sz w:val="24"/>
          <w:szCs w:val="24"/>
        </w:rPr>
        <w:t>，从课程学习目标出发，从知识基础、知识应用、知识整合、认知、启发、学习探索等六个维度设计评价技术与方法；对于人文素质项目实践、创新实践、产业工程实践评价重点在于整体性综合效果认证；</w:t>
      </w:r>
      <w:r w:rsidRPr="001353E9">
        <w:rPr>
          <w:rFonts w:ascii="Times New Roman" w:hAnsi="Times New Roman" w:cs="Times New Roman"/>
          <w:color w:val="000000" w:themeColor="text1"/>
          <w:sz w:val="24"/>
          <w:szCs w:val="24"/>
        </w:rPr>
        <w:t>采用评价量表作为测评工具</w:t>
      </w:r>
      <w:r w:rsidR="008C23D9"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发展符合各专业的评价标准</w:t>
      </w:r>
      <w:r w:rsidR="008C23D9"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将评价主体由教师评价学生扩展至学生互评</w:t>
      </w:r>
      <w:r w:rsidR="008C23D9" w:rsidRPr="001353E9">
        <w:rPr>
          <w:rFonts w:ascii="Times New Roman" w:hAnsi="Times New Roman" w:cs="Times New Roman"/>
          <w:color w:val="000000" w:themeColor="text1"/>
          <w:sz w:val="24"/>
          <w:szCs w:val="24"/>
        </w:rPr>
        <w:t>，通过学生的自我评价来考察学生视角的学习成果。</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sidR="009321B6" w:rsidRPr="001353E9">
        <w:rPr>
          <w:rFonts w:ascii="Times New Roman" w:hAnsi="Times New Roman" w:cs="Times New Roman"/>
          <w:b/>
          <w:bCs/>
          <w:color w:val="000000"/>
          <w:kern w:val="0"/>
          <w:sz w:val="24"/>
          <w:szCs w:val="24"/>
        </w:rPr>
        <w:t>预期成果：</w:t>
      </w:r>
    </w:p>
    <w:p w:rsidR="00F43EA7" w:rsidRPr="001353E9" w:rsidRDefault="00F43EA7" w:rsidP="001353E9">
      <w:pPr>
        <w:spacing w:line="360" w:lineRule="auto"/>
        <w:ind w:firstLineChars="200" w:firstLine="480"/>
        <w:rPr>
          <w:rFonts w:ascii="Times New Roman" w:hAnsi="Times New Roman" w:cs="Times New Roman"/>
          <w:color w:val="000000"/>
          <w:kern w:val="0"/>
          <w:sz w:val="24"/>
          <w:szCs w:val="21"/>
        </w:rPr>
      </w:pPr>
      <w:r w:rsidRPr="001353E9">
        <w:rPr>
          <w:rFonts w:ascii="Times New Roman" w:hAnsi="Times New Roman" w:cs="Times New Roman"/>
          <w:color w:val="000000"/>
          <w:kern w:val="0"/>
          <w:sz w:val="24"/>
          <w:szCs w:val="21"/>
        </w:rPr>
        <w:t>1.</w:t>
      </w:r>
      <w:r w:rsidRPr="001353E9">
        <w:rPr>
          <w:rFonts w:ascii="Times New Roman" w:hAnsi="Times New Roman" w:cs="Times New Roman"/>
          <w:color w:val="000000"/>
          <w:kern w:val="0"/>
          <w:sz w:val="24"/>
          <w:szCs w:val="21"/>
        </w:rPr>
        <w:t>支撑五育的综合素质评价体系；</w:t>
      </w:r>
    </w:p>
    <w:p w:rsidR="009321B6" w:rsidRPr="001353E9" w:rsidRDefault="00F43EA7" w:rsidP="001353E9">
      <w:pPr>
        <w:spacing w:line="360" w:lineRule="auto"/>
        <w:ind w:firstLineChars="200" w:firstLine="480"/>
        <w:rPr>
          <w:rFonts w:ascii="Times New Roman" w:hAnsi="Times New Roman" w:cs="Times New Roman"/>
          <w:b/>
          <w:bCs/>
          <w:color w:val="000000"/>
          <w:kern w:val="0"/>
          <w:sz w:val="32"/>
          <w:szCs w:val="24"/>
        </w:rPr>
      </w:pPr>
      <w:r w:rsidRPr="001353E9">
        <w:rPr>
          <w:rFonts w:ascii="Times New Roman" w:hAnsi="Times New Roman" w:cs="Times New Roman"/>
          <w:color w:val="000000"/>
          <w:kern w:val="0"/>
          <w:sz w:val="24"/>
          <w:szCs w:val="21"/>
        </w:rPr>
        <w:t>2.</w:t>
      </w:r>
      <w:r w:rsidRPr="001353E9">
        <w:rPr>
          <w:rFonts w:ascii="Times New Roman" w:hAnsi="Times New Roman" w:cs="Times New Roman"/>
          <w:color w:val="000000"/>
          <w:kern w:val="0"/>
          <w:sz w:val="24"/>
          <w:szCs w:val="21"/>
        </w:rPr>
        <w:t>开发综合素质管理系统。</w:t>
      </w:r>
    </w:p>
    <w:p w:rsidR="0035301A" w:rsidRPr="001353E9" w:rsidRDefault="0035301A" w:rsidP="001353E9">
      <w:pPr>
        <w:spacing w:line="360" w:lineRule="auto"/>
        <w:rPr>
          <w:rFonts w:ascii="Times New Roman" w:hAnsi="Times New Roman" w:cs="Times New Roman"/>
          <w:b/>
          <w:bCs/>
          <w:color w:val="000000"/>
          <w:kern w:val="0"/>
          <w:sz w:val="24"/>
          <w:szCs w:val="24"/>
        </w:rPr>
      </w:pPr>
      <w:r w:rsidRPr="00C736FA">
        <w:rPr>
          <w:rFonts w:ascii="Times New Roman" w:hAnsi="Times New Roman" w:cs="Times New Roman"/>
          <w:b/>
          <w:bCs/>
          <w:color w:val="000000"/>
          <w:kern w:val="0"/>
          <w:sz w:val="24"/>
          <w:szCs w:val="24"/>
        </w:rPr>
        <w:t>2-1</w:t>
      </w:r>
      <w:r w:rsidRPr="001353E9">
        <w:rPr>
          <w:rFonts w:ascii="Times New Roman" w:hAnsi="Times New Roman" w:cs="Times New Roman"/>
          <w:b/>
          <w:bCs/>
          <w:color w:val="000000"/>
          <w:kern w:val="0"/>
          <w:sz w:val="24"/>
          <w:szCs w:val="24"/>
        </w:rPr>
        <w:t>7.</w:t>
      </w:r>
      <w:r w:rsidR="00C736FA">
        <w:rPr>
          <w:rFonts w:ascii="Times New Roman" w:hAnsi="Times New Roman" w:cs="Times New Roman"/>
          <w:b/>
          <w:bCs/>
          <w:color w:val="000000"/>
          <w:kern w:val="0"/>
          <w:sz w:val="24"/>
          <w:szCs w:val="24"/>
        </w:rPr>
        <w:t xml:space="preserve"> </w:t>
      </w:r>
      <w:r w:rsidRPr="001353E9">
        <w:rPr>
          <w:rFonts w:ascii="Times New Roman" w:hAnsi="Times New Roman" w:cs="Times New Roman"/>
          <w:b/>
          <w:bCs/>
          <w:color w:val="000000"/>
          <w:kern w:val="0"/>
          <w:sz w:val="24"/>
          <w:szCs w:val="24"/>
        </w:rPr>
        <w:t>孟目的学院四级教学体系与跨学院师资管理模式研究</w:t>
      </w:r>
    </w:p>
    <w:p w:rsidR="0035301A"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35301A" w:rsidRPr="001353E9">
        <w:rPr>
          <w:rFonts w:ascii="Times New Roman" w:hAnsi="Times New Roman" w:cs="Times New Roman"/>
          <w:b/>
          <w:bCs/>
          <w:color w:val="000000"/>
          <w:kern w:val="0"/>
          <w:sz w:val="24"/>
          <w:szCs w:val="24"/>
        </w:rPr>
        <w:t>目标：</w:t>
      </w:r>
    </w:p>
    <w:p w:rsidR="0035301A" w:rsidRPr="001353E9" w:rsidRDefault="0035301A" w:rsidP="001353E9">
      <w:pPr>
        <w:spacing w:line="360" w:lineRule="auto"/>
        <w:ind w:firstLineChars="200" w:firstLine="480"/>
        <w:rPr>
          <w:rFonts w:ascii="Times New Roman" w:hAnsi="Times New Roman" w:cs="Times New Roman"/>
          <w:color w:val="000000" w:themeColor="text1"/>
          <w:sz w:val="24"/>
          <w:szCs w:val="24"/>
        </w:rPr>
      </w:pPr>
      <w:r w:rsidRPr="001353E9">
        <w:rPr>
          <w:rFonts w:ascii="Times New Roman" w:hAnsi="Times New Roman" w:cs="Times New Roman"/>
          <w:color w:val="000000" w:themeColor="text1"/>
          <w:sz w:val="24"/>
          <w:szCs w:val="24"/>
        </w:rPr>
        <w:t>建设一支具有创新教学理念、强大教学改革行动力及高效教学产出的精英教学队伍。建立符合孟目的学院与各专业院部协同发展的师资选拔</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培养</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激励</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评估体制。</w:t>
      </w:r>
    </w:p>
    <w:p w:rsidR="0035301A"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35301A" w:rsidRPr="001353E9">
        <w:rPr>
          <w:rFonts w:ascii="Times New Roman" w:hAnsi="Times New Roman" w:cs="Times New Roman"/>
          <w:b/>
          <w:bCs/>
          <w:color w:val="000000"/>
          <w:kern w:val="0"/>
          <w:sz w:val="24"/>
          <w:szCs w:val="24"/>
        </w:rPr>
        <w:t>内容：</w:t>
      </w:r>
    </w:p>
    <w:p w:rsidR="0035301A" w:rsidRPr="001353E9" w:rsidRDefault="0035301A" w:rsidP="001353E9">
      <w:pPr>
        <w:spacing w:line="360" w:lineRule="auto"/>
        <w:ind w:firstLine="480"/>
        <w:rPr>
          <w:rFonts w:ascii="Times New Roman" w:hAnsi="Times New Roman" w:cs="Times New Roman"/>
          <w:color w:val="000000" w:themeColor="text1"/>
          <w:sz w:val="24"/>
          <w:szCs w:val="24"/>
        </w:rPr>
      </w:pPr>
      <w:r w:rsidRPr="001353E9">
        <w:rPr>
          <w:rFonts w:ascii="Times New Roman" w:hAnsi="Times New Roman" w:cs="Times New Roman"/>
          <w:color w:val="000000" w:themeColor="text1"/>
          <w:sz w:val="24"/>
          <w:szCs w:val="24"/>
        </w:rPr>
        <w:t>四级教学体系包括：专业负责人</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课程群负责人</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课程负责人（课程责任教授）</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授课教师。制定四级教学体系人事待遇年薪制薪酬体系。以带动专业院部教学质量提高为目标，研究荣誉学院的教师教学能力提升路径及正向辐射模式，</w:t>
      </w:r>
      <w:r w:rsidRPr="001353E9">
        <w:rPr>
          <w:rFonts w:ascii="Times New Roman" w:hAnsi="Times New Roman" w:cs="Times New Roman"/>
          <w:color w:val="000000"/>
          <w:kern w:val="0"/>
          <w:sz w:val="24"/>
          <w:szCs w:val="21"/>
        </w:rPr>
        <w:lastRenderedPageBreak/>
        <w:t>探索荣誉课程师资的跨学院评价、管理的</w:t>
      </w:r>
      <w:r w:rsidRPr="001353E9">
        <w:rPr>
          <w:rFonts w:ascii="Times New Roman" w:hAnsi="Times New Roman" w:cs="Times New Roman"/>
          <w:color w:val="000000"/>
          <w:kern w:val="0"/>
          <w:sz w:val="24"/>
          <w:szCs w:val="21"/>
        </w:rPr>
        <w:t>“</w:t>
      </w:r>
      <w:r w:rsidRPr="001353E9">
        <w:rPr>
          <w:rFonts w:ascii="Times New Roman" w:hAnsi="Times New Roman" w:cs="Times New Roman"/>
          <w:color w:val="000000"/>
          <w:kern w:val="0"/>
          <w:sz w:val="24"/>
          <w:szCs w:val="21"/>
        </w:rPr>
        <w:t>双赢</w:t>
      </w:r>
      <w:r w:rsidRPr="001353E9">
        <w:rPr>
          <w:rFonts w:ascii="Times New Roman" w:hAnsi="Times New Roman" w:cs="Times New Roman"/>
          <w:color w:val="000000"/>
          <w:kern w:val="0"/>
          <w:sz w:val="24"/>
          <w:szCs w:val="21"/>
        </w:rPr>
        <w:t>”</w:t>
      </w:r>
      <w:r w:rsidRPr="001353E9">
        <w:rPr>
          <w:rFonts w:ascii="Times New Roman" w:hAnsi="Times New Roman" w:cs="Times New Roman"/>
          <w:color w:val="000000"/>
          <w:kern w:val="0"/>
          <w:sz w:val="24"/>
          <w:szCs w:val="21"/>
        </w:rPr>
        <w:t>模式。</w:t>
      </w:r>
    </w:p>
    <w:p w:rsidR="0035301A" w:rsidRPr="001353E9" w:rsidRDefault="0035301A" w:rsidP="001353E9">
      <w:pPr>
        <w:spacing w:line="360" w:lineRule="auto"/>
        <w:ind w:firstLine="480"/>
        <w:rPr>
          <w:rFonts w:ascii="Times New Roman" w:hAnsi="Times New Roman" w:cs="Times New Roman"/>
          <w:b/>
          <w:bCs/>
          <w:color w:val="000000"/>
          <w:kern w:val="0"/>
          <w:sz w:val="24"/>
          <w:szCs w:val="24"/>
        </w:rPr>
      </w:pPr>
      <w:r w:rsidRPr="001353E9">
        <w:rPr>
          <w:rFonts w:ascii="Times New Roman" w:hAnsi="Times New Roman" w:cs="Times New Roman"/>
          <w:color w:val="000000" w:themeColor="text1"/>
          <w:sz w:val="24"/>
          <w:szCs w:val="24"/>
        </w:rPr>
        <w:t>结合课堂测评指标，根据贡献度、保障度、有效度、显现度等指标综合设计并制定《本科教学工作绩效考核办法》。考核指标包括教学产出显性内容及过程性内容。选取制约本科教学质量的关键因子建立考核指标体系，正负激励结合，每年根据工作重点和存在的突出问题动态调整考核指标及其系数，制定考核调整预案。研究信息化教学考核技术与方案，将教学基本状态数据分析、日常质量监控数据与绩效考核有机结合。</w:t>
      </w:r>
    </w:p>
    <w:p w:rsidR="0035301A"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sidR="0035301A" w:rsidRPr="001353E9">
        <w:rPr>
          <w:rFonts w:ascii="Times New Roman" w:hAnsi="Times New Roman" w:cs="Times New Roman"/>
          <w:b/>
          <w:bCs/>
          <w:color w:val="000000"/>
          <w:kern w:val="0"/>
          <w:sz w:val="24"/>
          <w:szCs w:val="24"/>
        </w:rPr>
        <w:t>预期成果：</w:t>
      </w:r>
    </w:p>
    <w:p w:rsidR="0035301A" w:rsidRPr="001353E9" w:rsidRDefault="0035301A" w:rsidP="001353E9">
      <w:pPr>
        <w:widowControl/>
        <w:spacing w:line="360" w:lineRule="auto"/>
        <w:rPr>
          <w:rFonts w:ascii="Times New Roman" w:hAnsi="Times New Roman" w:cs="Times New Roman"/>
          <w:color w:val="000000"/>
          <w:kern w:val="0"/>
          <w:sz w:val="24"/>
          <w:szCs w:val="21"/>
        </w:rPr>
      </w:pPr>
      <w:r w:rsidRPr="001353E9">
        <w:rPr>
          <w:rFonts w:ascii="Times New Roman" w:hAnsi="Times New Roman" w:cs="Times New Roman"/>
          <w:b/>
          <w:bCs/>
          <w:color w:val="000000"/>
          <w:kern w:val="0"/>
          <w:sz w:val="24"/>
          <w:szCs w:val="24"/>
        </w:rPr>
        <w:t xml:space="preserve">    </w:t>
      </w:r>
      <w:r w:rsidRPr="001353E9">
        <w:rPr>
          <w:rFonts w:ascii="Times New Roman" w:hAnsi="Times New Roman" w:cs="Times New Roman"/>
          <w:color w:val="000000"/>
          <w:kern w:val="0"/>
          <w:sz w:val="24"/>
          <w:szCs w:val="21"/>
        </w:rPr>
        <w:t>1.</w:t>
      </w:r>
      <w:r w:rsidRPr="001353E9">
        <w:rPr>
          <w:rFonts w:ascii="Times New Roman" w:hAnsi="Times New Roman" w:cs="Times New Roman"/>
          <w:color w:val="000000"/>
          <w:kern w:val="0"/>
          <w:sz w:val="24"/>
          <w:szCs w:val="21"/>
        </w:rPr>
        <w:t>制订课程总师、专业负责人、课程群负责人和课程负责人岗位职责和考核评价奖励办法；</w:t>
      </w:r>
    </w:p>
    <w:p w:rsidR="0035301A" w:rsidRPr="001353E9" w:rsidRDefault="0035301A" w:rsidP="001353E9">
      <w:pPr>
        <w:widowControl/>
        <w:spacing w:line="360" w:lineRule="auto"/>
        <w:ind w:firstLineChars="200" w:firstLine="480"/>
        <w:rPr>
          <w:rFonts w:ascii="Times New Roman" w:hAnsi="Times New Roman" w:cs="Times New Roman"/>
          <w:color w:val="000000"/>
          <w:kern w:val="0"/>
          <w:sz w:val="24"/>
          <w:szCs w:val="21"/>
        </w:rPr>
      </w:pPr>
      <w:r w:rsidRPr="001353E9">
        <w:rPr>
          <w:rFonts w:ascii="Times New Roman" w:hAnsi="Times New Roman" w:cs="Times New Roman"/>
          <w:color w:val="000000"/>
          <w:kern w:val="0"/>
          <w:sz w:val="24"/>
          <w:szCs w:val="21"/>
        </w:rPr>
        <w:t>2.</w:t>
      </w:r>
      <w:r w:rsidRPr="001353E9">
        <w:rPr>
          <w:rFonts w:ascii="Times New Roman" w:hAnsi="Times New Roman" w:cs="Times New Roman"/>
          <w:color w:val="000000"/>
          <w:kern w:val="0"/>
          <w:sz w:val="24"/>
          <w:szCs w:val="21"/>
        </w:rPr>
        <w:t>制定荣誉课程师资的跨学院考核管理办法；</w:t>
      </w:r>
    </w:p>
    <w:p w:rsidR="009321B6" w:rsidRPr="006159D8" w:rsidRDefault="0035301A" w:rsidP="006159D8">
      <w:pPr>
        <w:spacing w:line="360" w:lineRule="auto"/>
        <w:ind w:firstLineChars="200" w:firstLine="480"/>
        <w:rPr>
          <w:rFonts w:ascii="Times New Roman" w:hAnsi="Times New Roman" w:cs="Times New Roman"/>
          <w:b/>
          <w:bCs/>
          <w:color w:val="000000"/>
          <w:kern w:val="0"/>
          <w:sz w:val="32"/>
          <w:szCs w:val="24"/>
        </w:rPr>
      </w:pPr>
      <w:r w:rsidRPr="001353E9">
        <w:rPr>
          <w:rFonts w:ascii="Times New Roman" w:hAnsi="Times New Roman" w:cs="Times New Roman"/>
          <w:color w:val="000000"/>
          <w:kern w:val="0"/>
          <w:sz w:val="24"/>
          <w:szCs w:val="21"/>
        </w:rPr>
        <w:t>3.</w:t>
      </w:r>
      <w:r w:rsidRPr="001353E9">
        <w:rPr>
          <w:rFonts w:ascii="Times New Roman" w:hAnsi="Times New Roman" w:cs="Times New Roman"/>
          <w:color w:val="000000"/>
          <w:kern w:val="0"/>
          <w:sz w:val="24"/>
          <w:szCs w:val="21"/>
        </w:rPr>
        <w:t>制订荣誉课程师资、书院导师等聘任管理办法。</w:t>
      </w:r>
    </w:p>
    <w:p w:rsidR="008A3E02" w:rsidRPr="001353E9" w:rsidRDefault="005A71CC" w:rsidP="001353E9">
      <w:pPr>
        <w:widowControl/>
        <w:spacing w:line="360" w:lineRule="auto"/>
        <w:rPr>
          <w:rFonts w:ascii="Times New Roman" w:hAnsi="Times New Roman" w:cs="Times New Roman"/>
          <w:b/>
          <w:bCs/>
          <w:color w:val="000000"/>
          <w:kern w:val="0"/>
          <w:sz w:val="24"/>
          <w:szCs w:val="24"/>
        </w:rPr>
      </w:pPr>
      <w:r w:rsidRPr="001353E9">
        <w:rPr>
          <w:rFonts w:ascii="Times New Roman" w:hAnsi="Times New Roman" w:cs="Times New Roman"/>
          <w:b/>
          <w:bCs/>
          <w:color w:val="000000"/>
          <w:kern w:val="0"/>
          <w:sz w:val="24"/>
          <w:szCs w:val="24"/>
        </w:rPr>
        <w:t>2</w:t>
      </w:r>
      <w:r w:rsidR="00521759" w:rsidRPr="001353E9">
        <w:rPr>
          <w:rFonts w:ascii="Times New Roman" w:hAnsi="Times New Roman" w:cs="Times New Roman"/>
          <w:b/>
          <w:bCs/>
          <w:color w:val="000000"/>
          <w:kern w:val="0"/>
          <w:sz w:val="24"/>
          <w:szCs w:val="24"/>
        </w:rPr>
        <w:t>-1</w:t>
      </w:r>
      <w:r w:rsidR="006159D8">
        <w:rPr>
          <w:rFonts w:ascii="Times New Roman" w:hAnsi="Times New Roman" w:cs="Times New Roman" w:hint="eastAsia"/>
          <w:b/>
          <w:bCs/>
          <w:color w:val="000000"/>
          <w:kern w:val="0"/>
          <w:sz w:val="24"/>
          <w:szCs w:val="24"/>
        </w:rPr>
        <w:t>8</w:t>
      </w:r>
      <w:r w:rsidR="00521759" w:rsidRPr="001353E9">
        <w:rPr>
          <w:rFonts w:ascii="Times New Roman" w:hAnsi="Times New Roman" w:cs="Times New Roman"/>
          <w:b/>
          <w:bCs/>
          <w:color w:val="000000"/>
          <w:kern w:val="0"/>
          <w:sz w:val="24"/>
          <w:szCs w:val="24"/>
        </w:rPr>
        <w:t>.</w:t>
      </w:r>
      <w:r w:rsidR="008A3E02" w:rsidRPr="001353E9">
        <w:rPr>
          <w:rFonts w:ascii="Times New Roman" w:hAnsi="Times New Roman" w:cs="Times New Roman"/>
          <w:b/>
          <w:bCs/>
          <w:color w:val="000000"/>
          <w:kern w:val="0"/>
          <w:sz w:val="24"/>
          <w:szCs w:val="24"/>
        </w:rPr>
        <w:t>全校课程质量标准和</w:t>
      </w:r>
      <w:r w:rsidR="008918B6" w:rsidRPr="001353E9">
        <w:rPr>
          <w:rFonts w:ascii="Times New Roman" w:hAnsi="Times New Roman" w:cs="Times New Roman"/>
          <w:b/>
          <w:bCs/>
          <w:color w:val="000000"/>
          <w:kern w:val="0"/>
          <w:sz w:val="24"/>
          <w:szCs w:val="24"/>
        </w:rPr>
        <w:t>教学质量</w:t>
      </w:r>
      <w:r w:rsidR="008A3E02" w:rsidRPr="001353E9">
        <w:rPr>
          <w:rFonts w:ascii="Times New Roman" w:hAnsi="Times New Roman" w:cs="Times New Roman"/>
          <w:b/>
          <w:bCs/>
          <w:color w:val="000000"/>
          <w:kern w:val="0"/>
          <w:sz w:val="24"/>
          <w:szCs w:val="24"/>
        </w:rPr>
        <w:t>评价模型</w:t>
      </w:r>
      <w:r w:rsidR="00C736FA">
        <w:rPr>
          <w:rFonts w:ascii="Times New Roman" w:hAnsi="Times New Roman" w:cs="Times New Roman" w:hint="eastAsia"/>
          <w:b/>
          <w:bCs/>
          <w:color w:val="000000"/>
          <w:kern w:val="0"/>
          <w:sz w:val="24"/>
          <w:szCs w:val="24"/>
        </w:rPr>
        <w:t>研制</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9321B6" w:rsidRPr="001353E9">
        <w:rPr>
          <w:rFonts w:ascii="Times New Roman" w:hAnsi="Times New Roman" w:cs="Times New Roman"/>
          <w:b/>
          <w:bCs/>
          <w:color w:val="000000"/>
          <w:kern w:val="0"/>
          <w:sz w:val="24"/>
          <w:szCs w:val="24"/>
        </w:rPr>
        <w:t>目标：</w:t>
      </w:r>
    </w:p>
    <w:p w:rsidR="009321B6" w:rsidRPr="00AF68D3" w:rsidRDefault="008918B6" w:rsidP="00AF68D3">
      <w:pPr>
        <w:widowControl/>
        <w:spacing w:line="360" w:lineRule="auto"/>
        <w:ind w:firstLineChars="200" w:firstLine="480"/>
        <w:rPr>
          <w:rFonts w:ascii="Times New Roman" w:hAnsi="Times New Roman" w:cs="Times New Roman"/>
          <w:color w:val="000000"/>
          <w:kern w:val="0"/>
          <w:sz w:val="24"/>
          <w:szCs w:val="21"/>
        </w:rPr>
      </w:pPr>
      <w:r w:rsidRPr="001353E9">
        <w:rPr>
          <w:rFonts w:ascii="Times New Roman" w:hAnsi="Times New Roman" w:cs="Times New Roman"/>
          <w:color w:val="000000" w:themeColor="text1"/>
          <w:sz w:val="24"/>
          <w:szCs w:val="24"/>
        </w:rPr>
        <w:t>建设全校各课程标准</w:t>
      </w:r>
      <w:r w:rsidR="00AF68D3">
        <w:rPr>
          <w:rFonts w:ascii="Times New Roman" w:hAnsi="Times New Roman" w:cs="Times New Roman" w:hint="eastAsia"/>
          <w:color w:val="000000" w:themeColor="text1"/>
          <w:sz w:val="24"/>
          <w:szCs w:val="24"/>
        </w:rPr>
        <w:t>；进行</w:t>
      </w:r>
      <w:r w:rsidR="00AF68D3" w:rsidRPr="001353E9">
        <w:rPr>
          <w:rFonts w:ascii="Times New Roman" w:hAnsi="Times New Roman" w:cs="Times New Roman"/>
          <w:color w:val="000000"/>
          <w:kern w:val="0"/>
          <w:sz w:val="24"/>
          <w:szCs w:val="21"/>
        </w:rPr>
        <w:t>师资胜任力标准研究；</w:t>
      </w:r>
      <w:r w:rsidRPr="001353E9">
        <w:rPr>
          <w:rFonts w:ascii="Times New Roman" w:hAnsi="Times New Roman" w:cs="Times New Roman"/>
          <w:color w:val="000000" w:themeColor="text1"/>
          <w:sz w:val="24"/>
          <w:szCs w:val="24"/>
        </w:rPr>
        <w:t>研制教学质量评价模型以建立内部质量保障（</w:t>
      </w:r>
      <w:r w:rsidRPr="001353E9">
        <w:rPr>
          <w:rFonts w:ascii="Times New Roman" w:hAnsi="Times New Roman" w:cs="Times New Roman"/>
          <w:color w:val="000000" w:themeColor="text1"/>
          <w:sz w:val="24"/>
          <w:szCs w:val="24"/>
        </w:rPr>
        <w:t>IQA</w:t>
      </w:r>
      <w:r w:rsidRPr="001353E9">
        <w:rPr>
          <w:rFonts w:ascii="Times New Roman" w:hAnsi="Times New Roman" w:cs="Times New Roman"/>
          <w:color w:val="000000" w:themeColor="text1"/>
          <w:sz w:val="24"/>
          <w:szCs w:val="24"/>
        </w:rPr>
        <w:t>）系统。</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sidR="009321B6" w:rsidRPr="001353E9">
        <w:rPr>
          <w:rFonts w:ascii="Times New Roman" w:hAnsi="Times New Roman" w:cs="Times New Roman"/>
          <w:b/>
          <w:bCs/>
          <w:color w:val="000000"/>
          <w:kern w:val="0"/>
          <w:sz w:val="24"/>
          <w:szCs w:val="24"/>
        </w:rPr>
        <w:t>内容：</w:t>
      </w:r>
    </w:p>
    <w:p w:rsidR="008918B6" w:rsidRPr="00AF68D3" w:rsidRDefault="008918B6" w:rsidP="00AF68D3">
      <w:pPr>
        <w:spacing w:line="360" w:lineRule="auto"/>
        <w:ind w:firstLine="480"/>
        <w:rPr>
          <w:rFonts w:ascii="Times New Roman" w:hAnsi="Times New Roman" w:cs="Times New Roman"/>
          <w:color w:val="000000"/>
          <w:kern w:val="0"/>
          <w:sz w:val="24"/>
          <w:szCs w:val="24"/>
        </w:rPr>
      </w:pPr>
      <w:r w:rsidRPr="001353E9">
        <w:rPr>
          <w:rFonts w:ascii="Times New Roman" w:hAnsi="Times New Roman" w:cs="Times New Roman"/>
          <w:color w:val="000000"/>
          <w:kern w:val="0"/>
          <w:sz w:val="24"/>
          <w:szCs w:val="24"/>
        </w:rPr>
        <w:t>制定课程标准建设指导原则。课程标准内容涵盖课程的简介、教学目标、总体要求、教学要求、学生学习策略、课程考核要求及教学质量评价与改进。以某课程为例，制定课程标准模版</w:t>
      </w:r>
      <w:r w:rsidR="003910D7" w:rsidRPr="001353E9">
        <w:rPr>
          <w:rFonts w:ascii="Times New Roman" w:hAnsi="Times New Roman" w:cs="Times New Roman"/>
          <w:color w:val="000000"/>
          <w:kern w:val="0"/>
          <w:sz w:val="24"/>
          <w:szCs w:val="24"/>
        </w:rPr>
        <w:t>，</w:t>
      </w:r>
      <w:r w:rsidRPr="001353E9">
        <w:rPr>
          <w:rFonts w:ascii="Times New Roman" w:hAnsi="Times New Roman" w:cs="Times New Roman"/>
          <w:color w:val="000000" w:themeColor="text1"/>
          <w:sz w:val="24"/>
          <w:szCs w:val="24"/>
        </w:rPr>
        <w:t>为教学质量监控与评价提供科学依据。</w:t>
      </w:r>
      <w:r w:rsidR="00AF68D3" w:rsidRPr="001353E9">
        <w:rPr>
          <w:rFonts w:ascii="Times New Roman" w:hAnsi="Times New Roman" w:cs="Times New Roman"/>
          <w:color w:val="000000"/>
          <w:kern w:val="0"/>
          <w:sz w:val="24"/>
          <w:szCs w:val="24"/>
        </w:rPr>
        <w:t>以某课程为例，构建课程教学师资胜任度评估体系，明确教学目标，从教师教学层面建立教学标准与要求，完善教学规范。</w:t>
      </w:r>
    </w:p>
    <w:p w:rsidR="009321B6" w:rsidRPr="006159D8" w:rsidRDefault="008918B6" w:rsidP="006159D8">
      <w:pPr>
        <w:spacing w:line="360" w:lineRule="auto"/>
        <w:ind w:firstLine="480"/>
        <w:rPr>
          <w:rFonts w:ascii="Times New Roman" w:hAnsi="Times New Roman" w:cs="Times New Roman"/>
          <w:color w:val="000000" w:themeColor="text1"/>
          <w:sz w:val="24"/>
          <w:szCs w:val="24"/>
        </w:rPr>
      </w:pPr>
      <w:r w:rsidRPr="001353E9">
        <w:rPr>
          <w:rFonts w:ascii="Times New Roman" w:hAnsi="Times New Roman" w:cs="Times New Roman"/>
          <w:color w:val="000000" w:themeColor="text1"/>
          <w:sz w:val="24"/>
          <w:szCs w:val="24"/>
        </w:rPr>
        <w:t>教学质量评价模型覆盖课堂质量评价，以课程测评为核心，革新教学检查的方法与技术，开发课堂测评信息化工具，依据测评大数据，分析影响课程质量的关键因素，编制《本科课程测评报告》；并满足档案回溯，对教学过程与教学结果综合评估。评价模型还应包含学生学习经历调查研究，建立调查工具，对新生和毕业生的学习经历进行数据调查，及时把握学习趋向、需求，为改进教学提供精准决策依据。</w:t>
      </w:r>
      <w:r w:rsidR="003910D7" w:rsidRPr="001353E9">
        <w:rPr>
          <w:rFonts w:ascii="Times New Roman" w:hAnsi="Times New Roman" w:cs="Times New Roman"/>
          <w:color w:val="000000" w:themeColor="text1"/>
          <w:sz w:val="24"/>
          <w:szCs w:val="24"/>
        </w:rPr>
        <w:t>评价模型要求</w:t>
      </w:r>
      <w:r w:rsidRPr="001353E9">
        <w:rPr>
          <w:rFonts w:ascii="Times New Roman" w:hAnsi="Times New Roman" w:cs="Times New Roman"/>
          <w:color w:val="000000" w:themeColor="text1"/>
          <w:sz w:val="24"/>
          <w:szCs w:val="24"/>
        </w:rPr>
        <w:t>聚焦</w:t>
      </w:r>
      <w:r w:rsidRPr="001353E9">
        <w:rPr>
          <w:rFonts w:ascii="Times New Roman" w:hAnsi="Times New Roman" w:cs="Times New Roman"/>
          <w:color w:val="000000" w:themeColor="text1"/>
          <w:sz w:val="24"/>
          <w:szCs w:val="24"/>
        </w:rPr>
        <w:t xml:space="preserve"> IQA </w:t>
      </w:r>
      <w:r w:rsidRPr="001353E9">
        <w:rPr>
          <w:rFonts w:ascii="Times New Roman" w:hAnsi="Times New Roman" w:cs="Times New Roman"/>
          <w:color w:val="000000" w:themeColor="text1"/>
          <w:sz w:val="24"/>
          <w:szCs w:val="24"/>
        </w:rPr>
        <w:t>体系方法科学化，建立基于大数据的质量监测平台。制定包括基本信息、基本条件、教师信息、学科专业、人才培养、</w:t>
      </w:r>
      <w:r w:rsidRPr="001353E9">
        <w:rPr>
          <w:rFonts w:ascii="Times New Roman" w:hAnsi="Times New Roman" w:cs="Times New Roman"/>
          <w:color w:val="000000" w:themeColor="text1"/>
          <w:sz w:val="24"/>
          <w:szCs w:val="24"/>
        </w:rPr>
        <w:lastRenderedPageBreak/>
        <w:t>学生信息、教学管理与质量监控等数据采集指标体系，构建集</w:t>
      </w:r>
      <w:r w:rsidRPr="002E0ECB">
        <w:rPr>
          <w:rFonts w:asciiTheme="minorEastAsia" w:hAnsiTheme="minorEastAsia" w:cs="Times New Roman"/>
          <w:color w:val="000000" w:themeColor="text1"/>
          <w:sz w:val="24"/>
          <w:szCs w:val="24"/>
        </w:rPr>
        <w:t>“</w:t>
      </w:r>
      <w:r w:rsidRPr="001353E9">
        <w:rPr>
          <w:rFonts w:ascii="Times New Roman" w:hAnsi="Times New Roman" w:cs="Times New Roman"/>
          <w:color w:val="000000" w:themeColor="text1"/>
          <w:sz w:val="24"/>
          <w:szCs w:val="24"/>
        </w:rPr>
        <w:t>数据采集</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挖掘分析</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实时跟踪</w:t>
      </w:r>
      <w:r w:rsidRPr="001353E9">
        <w:rPr>
          <w:rFonts w:ascii="Times New Roman" w:hAnsi="Times New Roman" w:cs="Times New Roman"/>
          <w:color w:val="000000" w:themeColor="text1"/>
          <w:sz w:val="24"/>
          <w:szCs w:val="24"/>
        </w:rPr>
        <w:t>→</w:t>
      </w:r>
      <w:r w:rsidRPr="001353E9">
        <w:rPr>
          <w:rFonts w:ascii="Times New Roman" w:hAnsi="Times New Roman" w:cs="Times New Roman"/>
          <w:color w:val="000000" w:themeColor="text1"/>
          <w:sz w:val="24"/>
          <w:szCs w:val="24"/>
        </w:rPr>
        <w:t>发布报告</w:t>
      </w:r>
      <w:r w:rsidRPr="002E0ECB">
        <w:rPr>
          <w:rFonts w:asciiTheme="minorEastAsia" w:hAnsiTheme="minorEastAsia" w:cs="Times New Roman"/>
          <w:color w:val="000000" w:themeColor="text1"/>
          <w:sz w:val="24"/>
          <w:szCs w:val="24"/>
        </w:rPr>
        <w:t>”</w:t>
      </w:r>
      <w:r w:rsidRPr="001353E9">
        <w:rPr>
          <w:rFonts w:ascii="Times New Roman" w:hAnsi="Times New Roman" w:cs="Times New Roman"/>
          <w:color w:val="000000" w:themeColor="text1"/>
          <w:sz w:val="24"/>
          <w:szCs w:val="24"/>
        </w:rPr>
        <w:t>于一体的教学质量监测平台。</w:t>
      </w:r>
    </w:p>
    <w:p w:rsidR="009321B6" w:rsidRPr="001353E9" w:rsidRDefault="006159D8" w:rsidP="001353E9">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sidR="009321B6" w:rsidRPr="001353E9">
        <w:rPr>
          <w:rFonts w:ascii="Times New Roman" w:hAnsi="Times New Roman" w:cs="Times New Roman"/>
          <w:b/>
          <w:bCs/>
          <w:color w:val="000000"/>
          <w:kern w:val="0"/>
          <w:sz w:val="24"/>
          <w:szCs w:val="24"/>
        </w:rPr>
        <w:t>预期成果：</w:t>
      </w:r>
    </w:p>
    <w:p w:rsidR="00F43EA7" w:rsidRDefault="009321B6" w:rsidP="001353E9">
      <w:pPr>
        <w:widowControl/>
        <w:rPr>
          <w:rFonts w:ascii="Times New Roman" w:hAnsi="Times New Roman" w:cs="Times New Roman"/>
          <w:color w:val="000000"/>
          <w:kern w:val="0"/>
          <w:sz w:val="24"/>
          <w:szCs w:val="24"/>
        </w:rPr>
      </w:pPr>
      <w:r w:rsidRPr="001353E9">
        <w:rPr>
          <w:rFonts w:ascii="Times New Roman" w:hAnsi="Times New Roman" w:cs="Times New Roman"/>
          <w:b/>
          <w:bCs/>
          <w:color w:val="000000"/>
          <w:kern w:val="0"/>
          <w:sz w:val="24"/>
          <w:szCs w:val="24"/>
        </w:rPr>
        <w:t xml:space="preserve">    </w:t>
      </w:r>
      <w:r w:rsidR="00F43EA7" w:rsidRPr="001353E9">
        <w:rPr>
          <w:rFonts w:ascii="Times New Roman" w:hAnsi="Times New Roman" w:cs="Times New Roman"/>
          <w:color w:val="000000"/>
          <w:kern w:val="0"/>
          <w:sz w:val="24"/>
          <w:szCs w:val="24"/>
        </w:rPr>
        <w:t>1.</w:t>
      </w:r>
      <w:r w:rsidR="00F43EA7" w:rsidRPr="001353E9">
        <w:rPr>
          <w:rFonts w:ascii="Times New Roman" w:hAnsi="Times New Roman" w:cs="Times New Roman" w:hint="eastAsia"/>
          <w:color w:val="000000"/>
          <w:kern w:val="0"/>
          <w:sz w:val="24"/>
          <w:szCs w:val="24"/>
        </w:rPr>
        <w:t>课</w:t>
      </w:r>
      <w:r w:rsidR="00F43EA7" w:rsidRPr="001353E9">
        <w:rPr>
          <w:rFonts w:ascii="Times New Roman" w:hAnsi="Times New Roman" w:cs="Times New Roman"/>
          <w:color w:val="000000"/>
          <w:kern w:val="0"/>
          <w:sz w:val="24"/>
          <w:szCs w:val="24"/>
        </w:rPr>
        <w:t>程质量标准和质量系数实施方案；</w:t>
      </w:r>
    </w:p>
    <w:p w:rsidR="00AF68D3" w:rsidRPr="00AF68D3" w:rsidRDefault="00AF68D3" w:rsidP="00AF68D3">
      <w:pPr>
        <w:widowControl/>
        <w:spacing w:line="360" w:lineRule="auto"/>
        <w:ind w:firstLineChars="200" w:firstLine="480"/>
        <w:rPr>
          <w:rFonts w:ascii="Times New Roman" w:hAnsi="Times New Roman" w:cs="Times New Roman"/>
          <w:color w:val="000000"/>
          <w:kern w:val="0"/>
          <w:sz w:val="24"/>
          <w:szCs w:val="21"/>
        </w:rPr>
      </w:pPr>
      <w:r w:rsidRPr="001353E9">
        <w:rPr>
          <w:rFonts w:ascii="Times New Roman" w:hAnsi="Times New Roman" w:cs="Times New Roman"/>
          <w:color w:val="000000"/>
          <w:kern w:val="0"/>
          <w:sz w:val="24"/>
          <w:szCs w:val="21"/>
        </w:rPr>
        <w:t>2.</w:t>
      </w:r>
      <w:r w:rsidRPr="001353E9">
        <w:rPr>
          <w:rFonts w:ascii="Times New Roman" w:hAnsi="Times New Roman" w:cs="Times New Roman"/>
          <w:color w:val="000000"/>
          <w:kern w:val="0"/>
          <w:sz w:val="24"/>
          <w:szCs w:val="21"/>
        </w:rPr>
        <w:t>师资胜任力标准研究；</w:t>
      </w:r>
    </w:p>
    <w:p w:rsidR="009321B6" w:rsidRDefault="00AF68D3" w:rsidP="001353E9">
      <w:pPr>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r w:rsidR="00F43EA7" w:rsidRPr="001353E9">
        <w:rPr>
          <w:rFonts w:ascii="Times New Roman" w:hAnsi="Times New Roman" w:cs="Times New Roman"/>
          <w:color w:val="000000"/>
          <w:kern w:val="0"/>
          <w:sz w:val="24"/>
          <w:szCs w:val="24"/>
        </w:rPr>
        <w:t>.</w:t>
      </w:r>
      <w:r w:rsidR="00F43EA7" w:rsidRPr="001353E9">
        <w:rPr>
          <w:rFonts w:ascii="Times New Roman" w:hAnsi="Times New Roman" w:cs="Times New Roman"/>
          <w:color w:val="000000"/>
          <w:kern w:val="0"/>
          <w:sz w:val="24"/>
          <w:szCs w:val="24"/>
        </w:rPr>
        <w:t>评价模型。</w:t>
      </w:r>
    </w:p>
    <w:p w:rsidR="00C665B5" w:rsidRDefault="00C665B5" w:rsidP="00C665B5">
      <w:pPr>
        <w:widowControl/>
        <w:spacing w:line="360" w:lineRule="auto"/>
        <w:rPr>
          <w:rFonts w:ascii="Times New Roman" w:hAnsi="Times New Roman" w:cs="Times New Roman"/>
          <w:b/>
          <w:bCs/>
          <w:color w:val="000000"/>
          <w:kern w:val="0"/>
          <w:sz w:val="24"/>
          <w:szCs w:val="24"/>
        </w:rPr>
      </w:pPr>
      <w:r w:rsidRPr="001353E9">
        <w:rPr>
          <w:rFonts w:ascii="Times New Roman" w:hAnsi="Times New Roman" w:cs="Times New Roman"/>
          <w:b/>
          <w:bCs/>
          <w:color w:val="000000"/>
          <w:kern w:val="0"/>
          <w:sz w:val="24"/>
          <w:szCs w:val="24"/>
        </w:rPr>
        <w:t>2-1</w:t>
      </w:r>
      <w:r>
        <w:rPr>
          <w:rFonts w:ascii="Times New Roman" w:hAnsi="Times New Roman" w:cs="Times New Roman" w:hint="eastAsia"/>
          <w:b/>
          <w:bCs/>
          <w:color w:val="000000"/>
          <w:kern w:val="0"/>
          <w:sz w:val="24"/>
          <w:szCs w:val="24"/>
        </w:rPr>
        <w:t>9</w:t>
      </w:r>
      <w:r w:rsidRPr="001353E9">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孟目的</w:t>
      </w:r>
      <w:r>
        <w:rPr>
          <w:rFonts w:ascii="Times New Roman" w:hAnsi="Times New Roman" w:cs="Times New Roman" w:hint="eastAsia"/>
          <w:b/>
          <w:bCs/>
          <w:color w:val="000000"/>
          <w:kern w:val="0"/>
          <w:sz w:val="24"/>
          <w:szCs w:val="24"/>
        </w:rPr>
        <w:t>史料搜集、整理和研究</w:t>
      </w:r>
    </w:p>
    <w:p w:rsidR="00C665B5" w:rsidRDefault="00C665B5" w:rsidP="00C665B5">
      <w:pPr>
        <w:widowControl/>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
          <w:bCs/>
          <w:color w:val="000000"/>
          <w:kern w:val="0"/>
          <w:sz w:val="24"/>
          <w:szCs w:val="24"/>
        </w:rPr>
        <w:t>研究</w:t>
      </w:r>
      <w:r>
        <w:rPr>
          <w:rFonts w:ascii="Times New Roman" w:hAnsi="Times New Roman" w:cs="Times New Roman"/>
          <w:b/>
          <w:bCs/>
          <w:color w:val="000000"/>
          <w:kern w:val="0"/>
          <w:sz w:val="24"/>
          <w:szCs w:val="24"/>
        </w:rPr>
        <w:t>目标：</w:t>
      </w:r>
    </w:p>
    <w:p w:rsidR="00C665B5" w:rsidRDefault="00C665B5" w:rsidP="00C665B5">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sz w:val="24"/>
          <w:szCs w:val="24"/>
        </w:rPr>
        <w:t>通过</w:t>
      </w:r>
      <w:r>
        <w:rPr>
          <w:rFonts w:ascii="Times New Roman" w:hAnsi="Times New Roman" w:cs="Times New Roman" w:hint="eastAsia"/>
          <w:sz w:val="24"/>
          <w:szCs w:val="24"/>
        </w:rPr>
        <w:t>全面系统地挖掘、搜集和整理孟目的史料，撰写《孟目的年谱》，厘清孟目的生平的主要经历及其为中国药学事业做出贡献的史实，弘扬、传承其教育救国、实业报国的爱国精神；同时，为将来深入研究孟目的的生平经历，撰写《孟目的传》奠定基础。</w:t>
      </w:r>
    </w:p>
    <w:p w:rsidR="00C665B5" w:rsidRDefault="00C665B5" w:rsidP="00C665B5">
      <w:pPr>
        <w:spacing w:line="360" w:lineRule="auto"/>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 xml:space="preserve">    </w:t>
      </w:r>
      <w:r>
        <w:rPr>
          <w:rFonts w:ascii="Times New Roman" w:hAnsi="Times New Roman" w:cs="Times New Roman" w:hint="eastAsia"/>
          <w:b/>
          <w:color w:val="000000" w:themeColor="text1"/>
          <w:sz w:val="24"/>
          <w:szCs w:val="24"/>
        </w:rPr>
        <w:t>研究</w:t>
      </w:r>
      <w:r>
        <w:rPr>
          <w:rFonts w:ascii="Times New Roman" w:hAnsi="Times New Roman" w:cs="Times New Roman"/>
          <w:b/>
          <w:color w:val="000000" w:themeColor="text1"/>
          <w:sz w:val="24"/>
          <w:szCs w:val="24"/>
        </w:rPr>
        <w:t>内容：</w:t>
      </w:r>
    </w:p>
    <w:p w:rsidR="00C665B5" w:rsidRDefault="00C665B5" w:rsidP="00C665B5">
      <w:pPr>
        <w:spacing w:line="360" w:lineRule="auto"/>
        <w:ind w:firstLine="480"/>
        <w:rPr>
          <w:rFonts w:ascii="Times New Roman" w:hAnsi="Times New Roman" w:cs="Times New Roman"/>
          <w:sz w:val="24"/>
          <w:szCs w:val="28"/>
        </w:rPr>
      </w:pPr>
      <w:r>
        <w:rPr>
          <w:rFonts w:ascii="Times New Roman" w:hAnsi="Times New Roman" w:cs="Times New Roman" w:hint="eastAsia"/>
          <w:sz w:val="24"/>
          <w:szCs w:val="28"/>
        </w:rPr>
        <w:t>首先是史料的挖掘，通过查阅收藏在南京的中国第二历史档案馆、江苏省档案馆、南京市档案馆的国民政府教育部、卫生部（署）、社会部及南京市卫生局、教育局、社会部等档案（我校国立药专档案尚未数字化，未开放），搜集孟目的任国立药专校长、编纂《中华药典》、参加药学名词审订、在卫生部、中央卫生实验处工作期间及参加建国前中国药学会活动的史料；通过查阅收藏在北京的协和医学院、北京市档案馆、中国药学会、国家药典编纂委员会、中国食品药品检定研究院等单位的档案，搜集孟目的在协和医学院药房工作、创办北平药学讲习所、中央药检所及参加建国后药典编纂、中国药学会活动等史料；通过查阅上海、重庆等地档案馆相关档案，搜集孟目的在重庆、上海开办、接收药厂等史料；通过南京大学图书馆、国家图书馆的相关数据库，搜集报刊及图书中有关孟目的的史料。其次，根据所搜集的史料，撰写一部较为全面的《孟目的年谱》。</w:t>
      </w:r>
    </w:p>
    <w:p w:rsidR="00C665B5" w:rsidRDefault="00C665B5" w:rsidP="00C665B5">
      <w:pPr>
        <w:spacing w:line="360" w:lineRule="auto"/>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 xml:space="preserve">    </w:t>
      </w:r>
      <w:r>
        <w:rPr>
          <w:rFonts w:ascii="Times New Roman" w:hAnsi="Times New Roman" w:cs="Times New Roman"/>
          <w:b/>
          <w:bCs/>
          <w:color w:val="000000"/>
          <w:kern w:val="0"/>
          <w:sz w:val="24"/>
          <w:szCs w:val="24"/>
        </w:rPr>
        <w:t>预期成果：</w:t>
      </w:r>
    </w:p>
    <w:p w:rsidR="00C665B5" w:rsidRPr="00112536" w:rsidRDefault="00C665B5" w:rsidP="00C665B5">
      <w:pPr>
        <w:widowControl/>
        <w:spacing w:line="360" w:lineRule="auto"/>
        <w:rPr>
          <w:rFonts w:ascii="Times New Roman" w:hAnsi="Times New Roman" w:cs="Times New Roman"/>
          <w:color w:val="000000"/>
          <w:kern w:val="0"/>
          <w:sz w:val="24"/>
          <w:szCs w:val="21"/>
        </w:rPr>
      </w:pPr>
      <w:r>
        <w:rPr>
          <w:rFonts w:ascii="Times New Roman" w:hAnsi="Times New Roman" w:cs="Times New Roman"/>
          <w:color w:val="000000"/>
          <w:kern w:val="0"/>
          <w:sz w:val="24"/>
          <w:szCs w:val="24"/>
        </w:rPr>
        <w:t xml:space="preserve">   </w:t>
      </w:r>
      <w:r w:rsidRPr="00112536">
        <w:rPr>
          <w:rFonts w:ascii="Times New Roman" w:hAnsi="Times New Roman" w:cs="Times New Roman"/>
          <w:color w:val="000000"/>
          <w:kern w:val="0"/>
          <w:sz w:val="24"/>
          <w:szCs w:val="21"/>
        </w:rPr>
        <w:t xml:space="preserve"> 1.</w:t>
      </w:r>
      <w:r w:rsidRPr="00112536">
        <w:rPr>
          <w:rFonts w:ascii="Times New Roman" w:hAnsi="Times New Roman" w:cs="Times New Roman" w:hint="eastAsia"/>
          <w:color w:val="000000"/>
          <w:kern w:val="0"/>
          <w:sz w:val="24"/>
          <w:szCs w:val="21"/>
        </w:rPr>
        <w:t>《孟目的年谱简编》不少于</w:t>
      </w:r>
      <w:r w:rsidRPr="00112536">
        <w:rPr>
          <w:rFonts w:ascii="Times New Roman" w:hAnsi="Times New Roman" w:cs="Times New Roman" w:hint="eastAsia"/>
          <w:color w:val="000000"/>
          <w:kern w:val="0"/>
          <w:sz w:val="24"/>
          <w:szCs w:val="21"/>
        </w:rPr>
        <w:t>10000</w:t>
      </w:r>
      <w:r w:rsidRPr="00112536">
        <w:rPr>
          <w:rFonts w:ascii="Times New Roman" w:hAnsi="Times New Roman" w:cs="Times New Roman" w:hint="eastAsia"/>
          <w:color w:val="000000"/>
          <w:kern w:val="0"/>
          <w:sz w:val="24"/>
          <w:szCs w:val="21"/>
        </w:rPr>
        <w:t>字</w:t>
      </w:r>
      <w:r w:rsidR="00112536" w:rsidRPr="00112536">
        <w:rPr>
          <w:rFonts w:ascii="Times New Roman" w:hAnsi="Times New Roman" w:cs="Times New Roman" w:hint="eastAsia"/>
          <w:color w:val="000000"/>
          <w:kern w:val="0"/>
          <w:sz w:val="24"/>
          <w:szCs w:val="21"/>
        </w:rPr>
        <w:t>；</w:t>
      </w:r>
    </w:p>
    <w:p w:rsidR="00C665B5" w:rsidRPr="00112536" w:rsidRDefault="00C665B5" w:rsidP="00C665B5">
      <w:pPr>
        <w:widowControl/>
        <w:spacing w:line="360" w:lineRule="auto"/>
        <w:rPr>
          <w:rFonts w:ascii="Times New Roman" w:hAnsi="Times New Roman" w:cs="Times New Roman"/>
          <w:color w:val="000000"/>
          <w:kern w:val="0"/>
          <w:sz w:val="24"/>
          <w:szCs w:val="21"/>
        </w:rPr>
      </w:pPr>
      <w:r w:rsidRPr="00112536">
        <w:rPr>
          <w:rFonts w:ascii="Times New Roman" w:hAnsi="Times New Roman" w:cs="Times New Roman"/>
          <w:color w:val="000000"/>
          <w:kern w:val="0"/>
          <w:sz w:val="24"/>
          <w:szCs w:val="21"/>
        </w:rPr>
        <w:t xml:space="preserve">    2.</w:t>
      </w:r>
      <w:r w:rsidRPr="00112536">
        <w:rPr>
          <w:rFonts w:ascii="Times New Roman" w:hAnsi="Times New Roman" w:cs="Times New Roman" w:hint="eastAsia"/>
          <w:color w:val="000000"/>
          <w:kern w:val="0"/>
          <w:sz w:val="24"/>
          <w:szCs w:val="21"/>
        </w:rPr>
        <w:t>《孟目的年谱长编》</w:t>
      </w:r>
      <w:r w:rsidRPr="00112536">
        <w:rPr>
          <w:rFonts w:ascii="Times New Roman" w:hAnsi="Times New Roman" w:cs="Times New Roman" w:hint="eastAsia"/>
          <w:color w:val="000000"/>
          <w:kern w:val="0"/>
          <w:sz w:val="24"/>
          <w:szCs w:val="21"/>
        </w:rPr>
        <w:t>25000</w:t>
      </w:r>
      <w:r w:rsidRPr="00112536">
        <w:rPr>
          <w:rFonts w:ascii="Times New Roman" w:hAnsi="Times New Roman" w:cs="Times New Roman" w:hint="eastAsia"/>
          <w:color w:val="000000"/>
          <w:kern w:val="0"/>
          <w:sz w:val="24"/>
          <w:szCs w:val="21"/>
        </w:rPr>
        <w:t>字以上。</w:t>
      </w:r>
    </w:p>
    <w:p w:rsidR="00C665B5" w:rsidRDefault="00C665B5" w:rsidP="00C665B5"/>
    <w:p w:rsidR="00C665B5" w:rsidRPr="00C665B5" w:rsidRDefault="00C665B5" w:rsidP="00C665B5">
      <w:pPr>
        <w:widowControl/>
        <w:spacing w:line="360" w:lineRule="auto"/>
        <w:rPr>
          <w:rFonts w:ascii="Times New Roman" w:hAnsi="Times New Roman" w:cs="Times New Roman"/>
          <w:b/>
          <w:bCs/>
          <w:color w:val="000000"/>
          <w:kern w:val="0"/>
          <w:sz w:val="24"/>
          <w:szCs w:val="24"/>
        </w:rPr>
      </w:pPr>
    </w:p>
    <w:p w:rsidR="008A3E02" w:rsidRPr="001353E9" w:rsidRDefault="008A3E02" w:rsidP="001353E9">
      <w:pPr>
        <w:rPr>
          <w:rFonts w:ascii="Times New Roman" w:hAnsi="Times New Roman" w:cs="Times New Roman"/>
          <w:sz w:val="28"/>
          <w:szCs w:val="28"/>
        </w:rPr>
      </w:pPr>
    </w:p>
    <w:sectPr w:rsidR="008A3E02" w:rsidRPr="001353E9" w:rsidSect="000C20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3E4" w:rsidRDefault="007333E4" w:rsidP="00285551">
      <w:r>
        <w:separator/>
      </w:r>
    </w:p>
  </w:endnote>
  <w:endnote w:type="continuationSeparator" w:id="0">
    <w:p w:rsidR="007333E4" w:rsidRDefault="007333E4" w:rsidP="00285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3E4" w:rsidRDefault="007333E4" w:rsidP="00285551">
      <w:r>
        <w:separator/>
      </w:r>
    </w:p>
  </w:footnote>
  <w:footnote w:type="continuationSeparator" w:id="0">
    <w:p w:rsidR="007333E4" w:rsidRDefault="007333E4" w:rsidP="002855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5551"/>
    <w:rsid w:val="00000382"/>
    <w:rsid w:val="000009C6"/>
    <w:rsid w:val="00000A7C"/>
    <w:rsid w:val="00000C22"/>
    <w:rsid w:val="00001164"/>
    <w:rsid w:val="000011B8"/>
    <w:rsid w:val="00001E59"/>
    <w:rsid w:val="000021F7"/>
    <w:rsid w:val="00003526"/>
    <w:rsid w:val="00003801"/>
    <w:rsid w:val="00003F03"/>
    <w:rsid w:val="00004686"/>
    <w:rsid w:val="0000546F"/>
    <w:rsid w:val="00006033"/>
    <w:rsid w:val="00006F1C"/>
    <w:rsid w:val="00007E8A"/>
    <w:rsid w:val="00007FA3"/>
    <w:rsid w:val="00010B56"/>
    <w:rsid w:val="000115BE"/>
    <w:rsid w:val="00011BC2"/>
    <w:rsid w:val="00011F7F"/>
    <w:rsid w:val="000127D9"/>
    <w:rsid w:val="0001303E"/>
    <w:rsid w:val="000141D3"/>
    <w:rsid w:val="00014210"/>
    <w:rsid w:val="00014968"/>
    <w:rsid w:val="000154E5"/>
    <w:rsid w:val="00015C16"/>
    <w:rsid w:val="000163E9"/>
    <w:rsid w:val="000167B9"/>
    <w:rsid w:val="00016889"/>
    <w:rsid w:val="00016A69"/>
    <w:rsid w:val="000201B0"/>
    <w:rsid w:val="00021339"/>
    <w:rsid w:val="00021E5E"/>
    <w:rsid w:val="00021FE8"/>
    <w:rsid w:val="000225CC"/>
    <w:rsid w:val="000226CE"/>
    <w:rsid w:val="00024BD8"/>
    <w:rsid w:val="00025BEC"/>
    <w:rsid w:val="00025ECD"/>
    <w:rsid w:val="00026449"/>
    <w:rsid w:val="00026AE2"/>
    <w:rsid w:val="00026FCC"/>
    <w:rsid w:val="0002716B"/>
    <w:rsid w:val="00027661"/>
    <w:rsid w:val="000304FB"/>
    <w:rsid w:val="000314D5"/>
    <w:rsid w:val="00031A8A"/>
    <w:rsid w:val="00031D67"/>
    <w:rsid w:val="00032716"/>
    <w:rsid w:val="00033888"/>
    <w:rsid w:val="000339C4"/>
    <w:rsid w:val="00034085"/>
    <w:rsid w:val="000344F1"/>
    <w:rsid w:val="000351F3"/>
    <w:rsid w:val="000373F0"/>
    <w:rsid w:val="000378D3"/>
    <w:rsid w:val="00037D6B"/>
    <w:rsid w:val="00037DDF"/>
    <w:rsid w:val="00037FFD"/>
    <w:rsid w:val="0004035F"/>
    <w:rsid w:val="000412B1"/>
    <w:rsid w:val="000419E6"/>
    <w:rsid w:val="0004232B"/>
    <w:rsid w:val="00042918"/>
    <w:rsid w:val="00042AAF"/>
    <w:rsid w:val="00043C04"/>
    <w:rsid w:val="00043EDB"/>
    <w:rsid w:val="000444C4"/>
    <w:rsid w:val="000449A5"/>
    <w:rsid w:val="00044CC6"/>
    <w:rsid w:val="00045176"/>
    <w:rsid w:val="00045559"/>
    <w:rsid w:val="00045779"/>
    <w:rsid w:val="00045948"/>
    <w:rsid w:val="00045A9F"/>
    <w:rsid w:val="00046559"/>
    <w:rsid w:val="000468C9"/>
    <w:rsid w:val="0004708D"/>
    <w:rsid w:val="0004713C"/>
    <w:rsid w:val="00047E14"/>
    <w:rsid w:val="00047ED0"/>
    <w:rsid w:val="000516B4"/>
    <w:rsid w:val="00051AAB"/>
    <w:rsid w:val="00051C86"/>
    <w:rsid w:val="00052402"/>
    <w:rsid w:val="00052FD4"/>
    <w:rsid w:val="0005312C"/>
    <w:rsid w:val="000542A4"/>
    <w:rsid w:val="000548E3"/>
    <w:rsid w:val="0005497E"/>
    <w:rsid w:val="00055057"/>
    <w:rsid w:val="00055095"/>
    <w:rsid w:val="00055817"/>
    <w:rsid w:val="00055A2F"/>
    <w:rsid w:val="000561C2"/>
    <w:rsid w:val="00056CA3"/>
    <w:rsid w:val="00056EED"/>
    <w:rsid w:val="00056F77"/>
    <w:rsid w:val="000570C5"/>
    <w:rsid w:val="00057F20"/>
    <w:rsid w:val="00060490"/>
    <w:rsid w:val="00060F97"/>
    <w:rsid w:val="00061DAE"/>
    <w:rsid w:val="00062445"/>
    <w:rsid w:val="00062D6B"/>
    <w:rsid w:val="00062E88"/>
    <w:rsid w:val="000647BF"/>
    <w:rsid w:val="00065B6B"/>
    <w:rsid w:val="00065F5A"/>
    <w:rsid w:val="0006611E"/>
    <w:rsid w:val="000668A7"/>
    <w:rsid w:val="0006703F"/>
    <w:rsid w:val="00067575"/>
    <w:rsid w:val="00067A15"/>
    <w:rsid w:val="00067A91"/>
    <w:rsid w:val="000716A5"/>
    <w:rsid w:val="00071DFC"/>
    <w:rsid w:val="0007235E"/>
    <w:rsid w:val="0007297F"/>
    <w:rsid w:val="00072A10"/>
    <w:rsid w:val="00074DCC"/>
    <w:rsid w:val="00074EF3"/>
    <w:rsid w:val="000753B4"/>
    <w:rsid w:val="00075AEE"/>
    <w:rsid w:val="00076070"/>
    <w:rsid w:val="00080920"/>
    <w:rsid w:val="00080BBE"/>
    <w:rsid w:val="00080C96"/>
    <w:rsid w:val="00081290"/>
    <w:rsid w:val="00081870"/>
    <w:rsid w:val="000834BB"/>
    <w:rsid w:val="000835A2"/>
    <w:rsid w:val="000835D5"/>
    <w:rsid w:val="00084037"/>
    <w:rsid w:val="00084D44"/>
    <w:rsid w:val="000850E2"/>
    <w:rsid w:val="00085382"/>
    <w:rsid w:val="00085607"/>
    <w:rsid w:val="000856F4"/>
    <w:rsid w:val="00085810"/>
    <w:rsid w:val="00085920"/>
    <w:rsid w:val="00086100"/>
    <w:rsid w:val="00086BBA"/>
    <w:rsid w:val="000874DE"/>
    <w:rsid w:val="0008791F"/>
    <w:rsid w:val="0009088E"/>
    <w:rsid w:val="00090CF7"/>
    <w:rsid w:val="00090EF3"/>
    <w:rsid w:val="00091324"/>
    <w:rsid w:val="00092449"/>
    <w:rsid w:val="00093045"/>
    <w:rsid w:val="000930C9"/>
    <w:rsid w:val="00093B8A"/>
    <w:rsid w:val="00093E5B"/>
    <w:rsid w:val="0009494E"/>
    <w:rsid w:val="00094F3F"/>
    <w:rsid w:val="000953D5"/>
    <w:rsid w:val="00095975"/>
    <w:rsid w:val="0009623C"/>
    <w:rsid w:val="000963F2"/>
    <w:rsid w:val="0009651B"/>
    <w:rsid w:val="0009675F"/>
    <w:rsid w:val="00096CD3"/>
    <w:rsid w:val="000A0403"/>
    <w:rsid w:val="000A0CBD"/>
    <w:rsid w:val="000A2B33"/>
    <w:rsid w:val="000A3784"/>
    <w:rsid w:val="000A39FF"/>
    <w:rsid w:val="000A3C25"/>
    <w:rsid w:val="000A3FC3"/>
    <w:rsid w:val="000A49F8"/>
    <w:rsid w:val="000A4E03"/>
    <w:rsid w:val="000A4E25"/>
    <w:rsid w:val="000A55FC"/>
    <w:rsid w:val="000A5A7F"/>
    <w:rsid w:val="000A6307"/>
    <w:rsid w:val="000A673E"/>
    <w:rsid w:val="000A6E0B"/>
    <w:rsid w:val="000A6EF7"/>
    <w:rsid w:val="000A70E4"/>
    <w:rsid w:val="000A7399"/>
    <w:rsid w:val="000A76B3"/>
    <w:rsid w:val="000A786E"/>
    <w:rsid w:val="000B016D"/>
    <w:rsid w:val="000B0E71"/>
    <w:rsid w:val="000B1043"/>
    <w:rsid w:val="000B174E"/>
    <w:rsid w:val="000B1F13"/>
    <w:rsid w:val="000B1FD8"/>
    <w:rsid w:val="000B2D68"/>
    <w:rsid w:val="000B33D9"/>
    <w:rsid w:val="000B3B1A"/>
    <w:rsid w:val="000B3E64"/>
    <w:rsid w:val="000B5383"/>
    <w:rsid w:val="000B5CB0"/>
    <w:rsid w:val="000B5EFA"/>
    <w:rsid w:val="000B600D"/>
    <w:rsid w:val="000B639E"/>
    <w:rsid w:val="000B6716"/>
    <w:rsid w:val="000C0DF3"/>
    <w:rsid w:val="000C1A85"/>
    <w:rsid w:val="000C1DCC"/>
    <w:rsid w:val="000C1F40"/>
    <w:rsid w:val="000C2092"/>
    <w:rsid w:val="000C236B"/>
    <w:rsid w:val="000C2B7A"/>
    <w:rsid w:val="000C30A5"/>
    <w:rsid w:val="000C34A1"/>
    <w:rsid w:val="000C6519"/>
    <w:rsid w:val="000C6B99"/>
    <w:rsid w:val="000C7F74"/>
    <w:rsid w:val="000D0D82"/>
    <w:rsid w:val="000D1F02"/>
    <w:rsid w:val="000D217E"/>
    <w:rsid w:val="000D2703"/>
    <w:rsid w:val="000D27C1"/>
    <w:rsid w:val="000D3D5E"/>
    <w:rsid w:val="000D4273"/>
    <w:rsid w:val="000D4283"/>
    <w:rsid w:val="000D44CE"/>
    <w:rsid w:val="000D48D5"/>
    <w:rsid w:val="000D500F"/>
    <w:rsid w:val="000D5BCE"/>
    <w:rsid w:val="000D5DAF"/>
    <w:rsid w:val="000D6973"/>
    <w:rsid w:val="000D7147"/>
    <w:rsid w:val="000D7AEF"/>
    <w:rsid w:val="000E0AA3"/>
    <w:rsid w:val="000E0DDD"/>
    <w:rsid w:val="000E0EDA"/>
    <w:rsid w:val="000E1099"/>
    <w:rsid w:val="000E1267"/>
    <w:rsid w:val="000E168D"/>
    <w:rsid w:val="000E1CA3"/>
    <w:rsid w:val="000E2079"/>
    <w:rsid w:val="000E31A0"/>
    <w:rsid w:val="000E3571"/>
    <w:rsid w:val="000E3C0D"/>
    <w:rsid w:val="000E3DA5"/>
    <w:rsid w:val="000E3DF3"/>
    <w:rsid w:val="000E3F2B"/>
    <w:rsid w:val="000E42D6"/>
    <w:rsid w:val="000E5051"/>
    <w:rsid w:val="000E622A"/>
    <w:rsid w:val="000E67F5"/>
    <w:rsid w:val="000E688F"/>
    <w:rsid w:val="000E68DA"/>
    <w:rsid w:val="000E6B6C"/>
    <w:rsid w:val="000E6C51"/>
    <w:rsid w:val="000E6CE0"/>
    <w:rsid w:val="000E6F75"/>
    <w:rsid w:val="000E6FDB"/>
    <w:rsid w:val="000E70F1"/>
    <w:rsid w:val="000E713B"/>
    <w:rsid w:val="000E7977"/>
    <w:rsid w:val="000E7C7D"/>
    <w:rsid w:val="000F057B"/>
    <w:rsid w:val="000F12C7"/>
    <w:rsid w:val="000F1CED"/>
    <w:rsid w:val="000F2E38"/>
    <w:rsid w:val="000F332B"/>
    <w:rsid w:val="000F350A"/>
    <w:rsid w:val="000F3D23"/>
    <w:rsid w:val="000F44D8"/>
    <w:rsid w:val="000F4784"/>
    <w:rsid w:val="000F4AE4"/>
    <w:rsid w:val="000F58C3"/>
    <w:rsid w:val="000F6160"/>
    <w:rsid w:val="000F6C60"/>
    <w:rsid w:val="000F6F76"/>
    <w:rsid w:val="000F7009"/>
    <w:rsid w:val="000F74FB"/>
    <w:rsid w:val="000F7807"/>
    <w:rsid w:val="00100651"/>
    <w:rsid w:val="00100FCC"/>
    <w:rsid w:val="0010125B"/>
    <w:rsid w:val="00101307"/>
    <w:rsid w:val="00101A09"/>
    <w:rsid w:val="00101D19"/>
    <w:rsid w:val="00101E59"/>
    <w:rsid w:val="00102E8A"/>
    <w:rsid w:val="00103604"/>
    <w:rsid w:val="00104A75"/>
    <w:rsid w:val="00104C42"/>
    <w:rsid w:val="00104E25"/>
    <w:rsid w:val="001061AF"/>
    <w:rsid w:val="0010644D"/>
    <w:rsid w:val="00106498"/>
    <w:rsid w:val="00107197"/>
    <w:rsid w:val="00110881"/>
    <w:rsid w:val="00110D66"/>
    <w:rsid w:val="00111BF8"/>
    <w:rsid w:val="00112460"/>
    <w:rsid w:val="00112536"/>
    <w:rsid w:val="00113065"/>
    <w:rsid w:val="001136D8"/>
    <w:rsid w:val="001136EA"/>
    <w:rsid w:val="00113731"/>
    <w:rsid w:val="00113779"/>
    <w:rsid w:val="00113785"/>
    <w:rsid w:val="0011391D"/>
    <w:rsid w:val="00114649"/>
    <w:rsid w:val="001153E7"/>
    <w:rsid w:val="0011550A"/>
    <w:rsid w:val="00115D58"/>
    <w:rsid w:val="00115D87"/>
    <w:rsid w:val="00117178"/>
    <w:rsid w:val="00117CF0"/>
    <w:rsid w:val="00120904"/>
    <w:rsid w:val="0012163A"/>
    <w:rsid w:val="001217B4"/>
    <w:rsid w:val="00121E81"/>
    <w:rsid w:val="00121F6C"/>
    <w:rsid w:val="00122648"/>
    <w:rsid w:val="00122769"/>
    <w:rsid w:val="001228A4"/>
    <w:rsid w:val="0012362D"/>
    <w:rsid w:val="00123972"/>
    <w:rsid w:val="00123A42"/>
    <w:rsid w:val="00123AF7"/>
    <w:rsid w:val="00124288"/>
    <w:rsid w:val="00124467"/>
    <w:rsid w:val="00124758"/>
    <w:rsid w:val="00124801"/>
    <w:rsid w:val="00125CD1"/>
    <w:rsid w:val="0012622E"/>
    <w:rsid w:val="0012743D"/>
    <w:rsid w:val="00127766"/>
    <w:rsid w:val="001279F2"/>
    <w:rsid w:val="00127ADE"/>
    <w:rsid w:val="00127D80"/>
    <w:rsid w:val="001304CA"/>
    <w:rsid w:val="001306C0"/>
    <w:rsid w:val="001314B1"/>
    <w:rsid w:val="0013220E"/>
    <w:rsid w:val="001325CB"/>
    <w:rsid w:val="00133235"/>
    <w:rsid w:val="00133D4D"/>
    <w:rsid w:val="0013469A"/>
    <w:rsid w:val="00134D31"/>
    <w:rsid w:val="00135002"/>
    <w:rsid w:val="001353E9"/>
    <w:rsid w:val="00136061"/>
    <w:rsid w:val="001372CE"/>
    <w:rsid w:val="0013771B"/>
    <w:rsid w:val="00140BBC"/>
    <w:rsid w:val="00140C2B"/>
    <w:rsid w:val="00140E22"/>
    <w:rsid w:val="001411FD"/>
    <w:rsid w:val="001415B1"/>
    <w:rsid w:val="0014172E"/>
    <w:rsid w:val="00141BB4"/>
    <w:rsid w:val="001435EE"/>
    <w:rsid w:val="00143A00"/>
    <w:rsid w:val="001444F8"/>
    <w:rsid w:val="001445D5"/>
    <w:rsid w:val="0014522D"/>
    <w:rsid w:val="00145481"/>
    <w:rsid w:val="00145ABB"/>
    <w:rsid w:val="00146CBD"/>
    <w:rsid w:val="0014710C"/>
    <w:rsid w:val="001501AD"/>
    <w:rsid w:val="001502C1"/>
    <w:rsid w:val="001502C6"/>
    <w:rsid w:val="00150B30"/>
    <w:rsid w:val="00150C20"/>
    <w:rsid w:val="00150D6A"/>
    <w:rsid w:val="00150EFF"/>
    <w:rsid w:val="00151453"/>
    <w:rsid w:val="001515D3"/>
    <w:rsid w:val="00151ACC"/>
    <w:rsid w:val="001524A7"/>
    <w:rsid w:val="00152DE9"/>
    <w:rsid w:val="001532BC"/>
    <w:rsid w:val="001533B9"/>
    <w:rsid w:val="001566FE"/>
    <w:rsid w:val="00156926"/>
    <w:rsid w:val="00156D3A"/>
    <w:rsid w:val="00157B5C"/>
    <w:rsid w:val="001603E2"/>
    <w:rsid w:val="00160590"/>
    <w:rsid w:val="00160BEB"/>
    <w:rsid w:val="00161064"/>
    <w:rsid w:val="00161538"/>
    <w:rsid w:val="001618AC"/>
    <w:rsid w:val="00164ADB"/>
    <w:rsid w:val="00164B4D"/>
    <w:rsid w:val="00165B12"/>
    <w:rsid w:val="00165F2B"/>
    <w:rsid w:val="00166E97"/>
    <w:rsid w:val="001675D0"/>
    <w:rsid w:val="00167A88"/>
    <w:rsid w:val="00170057"/>
    <w:rsid w:val="00170101"/>
    <w:rsid w:val="001713CF"/>
    <w:rsid w:val="00171551"/>
    <w:rsid w:val="00173317"/>
    <w:rsid w:val="0017335F"/>
    <w:rsid w:val="00176250"/>
    <w:rsid w:val="00177301"/>
    <w:rsid w:val="00177BE3"/>
    <w:rsid w:val="001806A4"/>
    <w:rsid w:val="00181055"/>
    <w:rsid w:val="0018182F"/>
    <w:rsid w:val="00181D4F"/>
    <w:rsid w:val="0018259E"/>
    <w:rsid w:val="00182838"/>
    <w:rsid w:val="00182A66"/>
    <w:rsid w:val="00182B11"/>
    <w:rsid w:val="00182BEB"/>
    <w:rsid w:val="00182C6A"/>
    <w:rsid w:val="001836A4"/>
    <w:rsid w:val="00185487"/>
    <w:rsid w:val="00185CD3"/>
    <w:rsid w:val="0018674C"/>
    <w:rsid w:val="00186A86"/>
    <w:rsid w:val="00187B47"/>
    <w:rsid w:val="00187BE8"/>
    <w:rsid w:val="00190C05"/>
    <w:rsid w:val="00191BB4"/>
    <w:rsid w:val="001922A5"/>
    <w:rsid w:val="001923CA"/>
    <w:rsid w:val="0019248E"/>
    <w:rsid w:val="0019261C"/>
    <w:rsid w:val="00192DFB"/>
    <w:rsid w:val="001932E4"/>
    <w:rsid w:val="00194AA4"/>
    <w:rsid w:val="00194E2F"/>
    <w:rsid w:val="00194EE3"/>
    <w:rsid w:val="00195533"/>
    <w:rsid w:val="0019581D"/>
    <w:rsid w:val="0019659F"/>
    <w:rsid w:val="00197897"/>
    <w:rsid w:val="00197AF0"/>
    <w:rsid w:val="001A0AF4"/>
    <w:rsid w:val="001A113D"/>
    <w:rsid w:val="001A13DE"/>
    <w:rsid w:val="001A18C8"/>
    <w:rsid w:val="001A2D31"/>
    <w:rsid w:val="001A3311"/>
    <w:rsid w:val="001A3548"/>
    <w:rsid w:val="001A3C89"/>
    <w:rsid w:val="001A4529"/>
    <w:rsid w:val="001A49CD"/>
    <w:rsid w:val="001A51F9"/>
    <w:rsid w:val="001A5663"/>
    <w:rsid w:val="001A62A0"/>
    <w:rsid w:val="001A685B"/>
    <w:rsid w:val="001A6B9B"/>
    <w:rsid w:val="001A6C97"/>
    <w:rsid w:val="001A79E6"/>
    <w:rsid w:val="001A7EB5"/>
    <w:rsid w:val="001B0752"/>
    <w:rsid w:val="001B0C49"/>
    <w:rsid w:val="001B0CA4"/>
    <w:rsid w:val="001B2441"/>
    <w:rsid w:val="001B27D7"/>
    <w:rsid w:val="001B3747"/>
    <w:rsid w:val="001B37B0"/>
    <w:rsid w:val="001B451E"/>
    <w:rsid w:val="001B4C2B"/>
    <w:rsid w:val="001B506F"/>
    <w:rsid w:val="001B5851"/>
    <w:rsid w:val="001B593E"/>
    <w:rsid w:val="001B637C"/>
    <w:rsid w:val="001B6538"/>
    <w:rsid w:val="001B72DE"/>
    <w:rsid w:val="001B76D6"/>
    <w:rsid w:val="001B7B7E"/>
    <w:rsid w:val="001B7F0F"/>
    <w:rsid w:val="001C15F5"/>
    <w:rsid w:val="001C312E"/>
    <w:rsid w:val="001C37A0"/>
    <w:rsid w:val="001C3A5B"/>
    <w:rsid w:val="001C4111"/>
    <w:rsid w:val="001C5254"/>
    <w:rsid w:val="001C7645"/>
    <w:rsid w:val="001D0C8F"/>
    <w:rsid w:val="001D1073"/>
    <w:rsid w:val="001D13AA"/>
    <w:rsid w:val="001D18D3"/>
    <w:rsid w:val="001D22F3"/>
    <w:rsid w:val="001D28F9"/>
    <w:rsid w:val="001D3253"/>
    <w:rsid w:val="001D3257"/>
    <w:rsid w:val="001D337C"/>
    <w:rsid w:val="001D3A31"/>
    <w:rsid w:val="001D3B75"/>
    <w:rsid w:val="001D4066"/>
    <w:rsid w:val="001D4175"/>
    <w:rsid w:val="001D4DF6"/>
    <w:rsid w:val="001D6C4E"/>
    <w:rsid w:val="001D7BC8"/>
    <w:rsid w:val="001D7D4D"/>
    <w:rsid w:val="001D7E2D"/>
    <w:rsid w:val="001E0AD0"/>
    <w:rsid w:val="001E0DAA"/>
    <w:rsid w:val="001E127C"/>
    <w:rsid w:val="001E16BD"/>
    <w:rsid w:val="001E2026"/>
    <w:rsid w:val="001E210B"/>
    <w:rsid w:val="001E33C1"/>
    <w:rsid w:val="001E344C"/>
    <w:rsid w:val="001E3580"/>
    <w:rsid w:val="001E52CF"/>
    <w:rsid w:val="001E5530"/>
    <w:rsid w:val="001E553E"/>
    <w:rsid w:val="001E56D3"/>
    <w:rsid w:val="001E58E5"/>
    <w:rsid w:val="001E5FFE"/>
    <w:rsid w:val="001E6DF9"/>
    <w:rsid w:val="001E740A"/>
    <w:rsid w:val="001E7C46"/>
    <w:rsid w:val="001E7EC2"/>
    <w:rsid w:val="001F083D"/>
    <w:rsid w:val="001F0949"/>
    <w:rsid w:val="001F249B"/>
    <w:rsid w:val="001F3191"/>
    <w:rsid w:val="001F33FC"/>
    <w:rsid w:val="001F3CAB"/>
    <w:rsid w:val="001F4240"/>
    <w:rsid w:val="001F442D"/>
    <w:rsid w:val="001F4B1A"/>
    <w:rsid w:val="001F53EA"/>
    <w:rsid w:val="001F5579"/>
    <w:rsid w:val="001F5DDB"/>
    <w:rsid w:val="001F75A5"/>
    <w:rsid w:val="001F76AE"/>
    <w:rsid w:val="00200136"/>
    <w:rsid w:val="002004BC"/>
    <w:rsid w:val="00200D95"/>
    <w:rsid w:val="0020162E"/>
    <w:rsid w:val="0020249D"/>
    <w:rsid w:val="00203130"/>
    <w:rsid w:val="00203AB4"/>
    <w:rsid w:val="00203E25"/>
    <w:rsid w:val="0020562C"/>
    <w:rsid w:val="00206106"/>
    <w:rsid w:val="0020683A"/>
    <w:rsid w:val="00206DA2"/>
    <w:rsid w:val="00207029"/>
    <w:rsid w:val="002071E0"/>
    <w:rsid w:val="00207998"/>
    <w:rsid w:val="0021001B"/>
    <w:rsid w:val="0021051E"/>
    <w:rsid w:val="00210527"/>
    <w:rsid w:val="002107F1"/>
    <w:rsid w:val="00210FFF"/>
    <w:rsid w:val="002113C2"/>
    <w:rsid w:val="00211A6E"/>
    <w:rsid w:val="002136FE"/>
    <w:rsid w:val="00213847"/>
    <w:rsid w:val="0021413B"/>
    <w:rsid w:val="00214A0C"/>
    <w:rsid w:val="00214CF8"/>
    <w:rsid w:val="00216D6E"/>
    <w:rsid w:val="002176CE"/>
    <w:rsid w:val="00221512"/>
    <w:rsid w:val="002218D0"/>
    <w:rsid w:val="00222213"/>
    <w:rsid w:val="00222742"/>
    <w:rsid w:val="00222960"/>
    <w:rsid w:val="002236A2"/>
    <w:rsid w:val="0022401B"/>
    <w:rsid w:val="00224229"/>
    <w:rsid w:val="002247B8"/>
    <w:rsid w:val="0022520D"/>
    <w:rsid w:val="0022540D"/>
    <w:rsid w:val="0022641C"/>
    <w:rsid w:val="0022672F"/>
    <w:rsid w:val="00226CD0"/>
    <w:rsid w:val="00226F55"/>
    <w:rsid w:val="00227935"/>
    <w:rsid w:val="00227D1E"/>
    <w:rsid w:val="00227F3A"/>
    <w:rsid w:val="002302DB"/>
    <w:rsid w:val="002307B4"/>
    <w:rsid w:val="00231989"/>
    <w:rsid w:val="00231DBD"/>
    <w:rsid w:val="00231FAF"/>
    <w:rsid w:val="00232575"/>
    <w:rsid w:val="0023300C"/>
    <w:rsid w:val="0023453C"/>
    <w:rsid w:val="002346CE"/>
    <w:rsid w:val="0023471E"/>
    <w:rsid w:val="00234824"/>
    <w:rsid w:val="00234B33"/>
    <w:rsid w:val="00234BA6"/>
    <w:rsid w:val="00235747"/>
    <w:rsid w:val="00235B79"/>
    <w:rsid w:val="002364EC"/>
    <w:rsid w:val="00236DDE"/>
    <w:rsid w:val="0023763D"/>
    <w:rsid w:val="00237EB7"/>
    <w:rsid w:val="0024116E"/>
    <w:rsid w:val="00241B58"/>
    <w:rsid w:val="00241F93"/>
    <w:rsid w:val="00243CB3"/>
    <w:rsid w:val="00243CEB"/>
    <w:rsid w:val="00244BE6"/>
    <w:rsid w:val="002452CE"/>
    <w:rsid w:val="00245C10"/>
    <w:rsid w:val="00245F6F"/>
    <w:rsid w:val="00246101"/>
    <w:rsid w:val="00246126"/>
    <w:rsid w:val="0024770B"/>
    <w:rsid w:val="00247DA3"/>
    <w:rsid w:val="002506B1"/>
    <w:rsid w:val="0025173A"/>
    <w:rsid w:val="00251AA5"/>
    <w:rsid w:val="00252BAF"/>
    <w:rsid w:val="002540CE"/>
    <w:rsid w:val="0025442B"/>
    <w:rsid w:val="00254EBA"/>
    <w:rsid w:val="00255349"/>
    <w:rsid w:val="00255E13"/>
    <w:rsid w:val="0025784C"/>
    <w:rsid w:val="002601E4"/>
    <w:rsid w:val="002604D9"/>
    <w:rsid w:val="0026056D"/>
    <w:rsid w:val="00260997"/>
    <w:rsid w:val="00260E41"/>
    <w:rsid w:val="00260E70"/>
    <w:rsid w:val="002614DC"/>
    <w:rsid w:val="002620B3"/>
    <w:rsid w:val="0026249F"/>
    <w:rsid w:val="00263059"/>
    <w:rsid w:val="00263482"/>
    <w:rsid w:val="002637CD"/>
    <w:rsid w:val="00263CC1"/>
    <w:rsid w:val="00263D35"/>
    <w:rsid w:val="002641D5"/>
    <w:rsid w:val="00264539"/>
    <w:rsid w:val="002655F8"/>
    <w:rsid w:val="00266E4F"/>
    <w:rsid w:val="00266EEF"/>
    <w:rsid w:val="00266F00"/>
    <w:rsid w:val="00267DA6"/>
    <w:rsid w:val="00270331"/>
    <w:rsid w:val="0027056E"/>
    <w:rsid w:val="00270576"/>
    <w:rsid w:val="00270CC1"/>
    <w:rsid w:val="00270E25"/>
    <w:rsid w:val="00271836"/>
    <w:rsid w:val="00271D8E"/>
    <w:rsid w:val="00273E56"/>
    <w:rsid w:val="00274158"/>
    <w:rsid w:val="002746DD"/>
    <w:rsid w:val="00274CAD"/>
    <w:rsid w:val="0027547E"/>
    <w:rsid w:val="00275833"/>
    <w:rsid w:val="00276745"/>
    <w:rsid w:val="00276981"/>
    <w:rsid w:val="00276B28"/>
    <w:rsid w:val="002770BB"/>
    <w:rsid w:val="00277435"/>
    <w:rsid w:val="002778D2"/>
    <w:rsid w:val="00280483"/>
    <w:rsid w:val="0028103E"/>
    <w:rsid w:val="00281711"/>
    <w:rsid w:val="00281A63"/>
    <w:rsid w:val="00282F5B"/>
    <w:rsid w:val="002835C8"/>
    <w:rsid w:val="0028435C"/>
    <w:rsid w:val="00284EF8"/>
    <w:rsid w:val="00284F9C"/>
    <w:rsid w:val="002850C5"/>
    <w:rsid w:val="00285551"/>
    <w:rsid w:val="00286614"/>
    <w:rsid w:val="00286BDD"/>
    <w:rsid w:val="002878E3"/>
    <w:rsid w:val="00287A19"/>
    <w:rsid w:val="00290772"/>
    <w:rsid w:val="00290D5C"/>
    <w:rsid w:val="002928A9"/>
    <w:rsid w:val="00292D0E"/>
    <w:rsid w:val="00293B95"/>
    <w:rsid w:val="00294303"/>
    <w:rsid w:val="00294546"/>
    <w:rsid w:val="00294AE3"/>
    <w:rsid w:val="0029517D"/>
    <w:rsid w:val="0029537B"/>
    <w:rsid w:val="00296642"/>
    <w:rsid w:val="00296E40"/>
    <w:rsid w:val="00296F81"/>
    <w:rsid w:val="002978FB"/>
    <w:rsid w:val="00297DF3"/>
    <w:rsid w:val="00297DFF"/>
    <w:rsid w:val="002A00C8"/>
    <w:rsid w:val="002A08F9"/>
    <w:rsid w:val="002A1474"/>
    <w:rsid w:val="002A1549"/>
    <w:rsid w:val="002A1851"/>
    <w:rsid w:val="002A19ED"/>
    <w:rsid w:val="002A2A75"/>
    <w:rsid w:val="002A2F20"/>
    <w:rsid w:val="002A3156"/>
    <w:rsid w:val="002A3508"/>
    <w:rsid w:val="002A3DEB"/>
    <w:rsid w:val="002A4153"/>
    <w:rsid w:val="002A462C"/>
    <w:rsid w:val="002A46F3"/>
    <w:rsid w:val="002A4E62"/>
    <w:rsid w:val="002A5533"/>
    <w:rsid w:val="002A577C"/>
    <w:rsid w:val="002A6227"/>
    <w:rsid w:val="002A63AC"/>
    <w:rsid w:val="002A7519"/>
    <w:rsid w:val="002A76FB"/>
    <w:rsid w:val="002B0375"/>
    <w:rsid w:val="002B06F5"/>
    <w:rsid w:val="002B15E8"/>
    <w:rsid w:val="002B1A27"/>
    <w:rsid w:val="002B1CEF"/>
    <w:rsid w:val="002B1EAB"/>
    <w:rsid w:val="002B37C3"/>
    <w:rsid w:val="002B42DF"/>
    <w:rsid w:val="002B48D7"/>
    <w:rsid w:val="002B531E"/>
    <w:rsid w:val="002B591D"/>
    <w:rsid w:val="002B5B50"/>
    <w:rsid w:val="002B5C31"/>
    <w:rsid w:val="002B62AF"/>
    <w:rsid w:val="002B62E4"/>
    <w:rsid w:val="002B62F6"/>
    <w:rsid w:val="002B6C3A"/>
    <w:rsid w:val="002B6E93"/>
    <w:rsid w:val="002B7AC3"/>
    <w:rsid w:val="002C05DF"/>
    <w:rsid w:val="002C09DA"/>
    <w:rsid w:val="002C0F3D"/>
    <w:rsid w:val="002C16C3"/>
    <w:rsid w:val="002C1C7A"/>
    <w:rsid w:val="002C2BA2"/>
    <w:rsid w:val="002C2FC0"/>
    <w:rsid w:val="002C3040"/>
    <w:rsid w:val="002C42E5"/>
    <w:rsid w:val="002C4373"/>
    <w:rsid w:val="002C51D3"/>
    <w:rsid w:val="002C5D2C"/>
    <w:rsid w:val="002C6342"/>
    <w:rsid w:val="002C680E"/>
    <w:rsid w:val="002C6AB1"/>
    <w:rsid w:val="002C6AF5"/>
    <w:rsid w:val="002C6FB0"/>
    <w:rsid w:val="002C7675"/>
    <w:rsid w:val="002C7897"/>
    <w:rsid w:val="002D18C8"/>
    <w:rsid w:val="002D1C25"/>
    <w:rsid w:val="002D255F"/>
    <w:rsid w:val="002D25B5"/>
    <w:rsid w:val="002D25C5"/>
    <w:rsid w:val="002D25E1"/>
    <w:rsid w:val="002D2C2F"/>
    <w:rsid w:val="002D2EB7"/>
    <w:rsid w:val="002D31B1"/>
    <w:rsid w:val="002D323E"/>
    <w:rsid w:val="002D4430"/>
    <w:rsid w:val="002D470F"/>
    <w:rsid w:val="002D48D3"/>
    <w:rsid w:val="002D587D"/>
    <w:rsid w:val="002D5999"/>
    <w:rsid w:val="002D613B"/>
    <w:rsid w:val="002D6908"/>
    <w:rsid w:val="002D6A24"/>
    <w:rsid w:val="002D775F"/>
    <w:rsid w:val="002E097C"/>
    <w:rsid w:val="002E0B17"/>
    <w:rsid w:val="002E0ECB"/>
    <w:rsid w:val="002E1893"/>
    <w:rsid w:val="002E2155"/>
    <w:rsid w:val="002E2684"/>
    <w:rsid w:val="002E2788"/>
    <w:rsid w:val="002E43CB"/>
    <w:rsid w:val="002E483A"/>
    <w:rsid w:val="002E4B51"/>
    <w:rsid w:val="002E4D09"/>
    <w:rsid w:val="002E5213"/>
    <w:rsid w:val="002E57A6"/>
    <w:rsid w:val="002E590E"/>
    <w:rsid w:val="002E5A2C"/>
    <w:rsid w:val="002E5DFB"/>
    <w:rsid w:val="002E64C1"/>
    <w:rsid w:val="002E6F19"/>
    <w:rsid w:val="002E7509"/>
    <w:rsid w:val="002E7581"/>
    <w:rsid w:val="002F008F"/>
    <w:rsid w:val="002F0935"/>
    <w:rsid w:val="002F0B11"/>
    <w:rsid w:val="002F121D"/>
    <w:rsid w:val="002F1488"/>
    <w:rsid w:val="002F2417"/>
    <w:rsid w:val="002F2DD9"/>
    <w:rsid w:val="002F3163"/>
    <w:rsid w:val="002F35C8"/>
    <w:rsid w:val="002F3603"/>
    <w:rsid w:val="002F3A18"/>
    <w:rsid w:val="002F51C6"/>
    <w:rsid w:val="002F575A"/>
    <w:rsid w:val="002F5C93"/>
    <w:rsid w:val="002F5E14"/>
    <w:rsid w:val="002F6754"/>
    <w:rsid w:val="002F6C54"/>
    <w:rsid w:val="002F6FB3"/>
    <w:rsid w:val="002F75E5"/>
    <w:rsid w:val="00300061"/>
    <w:rsid w:val="00300961"/>
    <w:rsid w:val="00300EFD"/>
    <w:rsid w:val="00301352"/>
    <w:rsid w:val="003013CC"/>
    <w:rsid w:val="00301C59"/>
    <w:rsid w:val="00301C93"/>
    <w:rsid w:val="0030278F"/>
    <w:rsid w:val="00302B4F"/>
    <w:rsid w:val="00303B35"/>
    <w:rsid w:val="00303CFB"/>
    <w:rsid w:val="00304600"/>
    <w:rsid w:val="003048EB"/>
    <w:rsid w:val="00304AFB"/>
    <w:rsid w:val="003053D1"/>
    <w:rsid w:val="003054B9"/>
    <w:rsid w:val="003062DB"/>
    <w:rsid w:val="00306300"/>
    <w:rsid w:val="00307EF7"/>
    <w:rsid w:val="003112DB"/>
    <w:rsid w:val="0031180E"/>
    <w:rsid w:val="00311A99"/>
    <w:rsid w:val="00311B6A"/>
    <w:rsid w:val="00311E14"/>
    <w:rsid w:val="00312065"/>
    <w:rsid w:val="003128D2"/>
    <w:rsid w:val="0031408E"/>
    <w:rsid w:val="003140D4"/>
    <w:rsid w:val="00314AD5"/>
    <w:rsid w:val="003153F9"/>
    <w:rsid w:val="003155BB"/>
    <w:rsid w:val="00316654"/>
    <w:rsid w:val="00316F47"/>
    <w:rsid w:val="00317CC4"/>
    <w:rsid w:val="00317EAD"/>
    <w:rsid w:val="003219B9"/>
    <w:rsid w:val="00322265"/>
    <w:rsid w:val="00322491"/>
    <w:rsid w:val="00322EBA"/>
    <w:rsid w:val="00322F9C"/>
    <w:rsid w:val="00322FCF"/>
    <w:rsid w:val="003232B9"/>
    <w:rsid w:val="003241E1"/>
    <w:rsid w:val="00324C09"/>
    <w:rsid w:val="00324E6A"/>
    <w:rsid w:val="00325695"/>
    <w:rsid w:val="0032595D"/>
    <w:rsid w:val="00325A64"/>
    <w:rsid w:val="0032629E"/>
    <w:rsid w:val="003264B7"/>
    <w:rsid w:val="00326CA3"/>
    <w:rsid w:val="00327225"/>
    <w:rsid w:val="0032776C"/>
    <w:rsid w:val="0032798A"/>
    <w:rsid w:val="00330E55"/>
    <w:rsid w:val="00330F44"/>
    <w:rsid w:val="003311A2"/>
    <w:rsid w:val="00331DAD"/>
    <w:rsid w:val="00331EBC"/>
    <w:rsid w:val="00332E17"/>
    <w:rsid w:val="00332F59"/>
    <w:rsid w:val="003332F8"/>
    <w:rsid w:val="00333318"/>
    <w:rsid w:val="00333832"/>
    <w:rsid w:val="0033387E"/>
    <w:rsid w:val="003348F7"/>
    <w:rsid w:val="0033494C"/>
    <w:rsid w:val="00334BD1"/>
    <w:rsid w:val="0033530A"/>
    <w:rsid w:val="00335A27"/>
    <w:rsid w:val="003371D4"/>
    <w:rsid w:val="003421C8"/>
    <w:rsid w:val="00342311"/>
    <w:rsid w:val="003423E1"/>
    <w:rsid w:val="003428B8"/>
    <w:rsid w:val="00342EF1"/>
    <w:rsid w:val="0034321D"/>
    <w:rsid w:val="00344096"/>
    <w:rsid w:val="003441B4"/>
    <w:rsid w:val="00345175"/>
    <w:rsid w:val="0034608A"/>
    <w:rsid w:val="00346606"/>
    <w:rsid w:val="00346A2E"/>
    <w:rsid w:val="00346F40"/>
    <w:rsid w:val="003479FC"/>
    <w:rsid w:val="00347AFA"/>
    <w:rsid w:val="00347C6F"/>
    <w:rsid w:val="00350094"/>
    <w:rsid w:val="00350C24"/>
    <w:rsid w:val="00351A6F"/>
    <w:rsid w:val="00351BE5"/>
    <w:rsid w:val="00351BEB"/>
    <w:rsid w:val="00351C1B"/>
    <w:rsid w:val="0035241A"/>
    <w:rsid w:val="003529D9"/>
    <w:rsid w:val="00352FE8"/>
    <w:rsid w:val="0035301A"/>
    <w:rsid w:val="00353374"/>
    <w:rsid w:val="003548FD"/>
    <w:rsid w:val="003549CA"/>
    <w:rsid w:val="00354D80"/>
    <w:rsid w:val="00355712"/>
    <w:rsid w:val="00355851"/>
    <w:rsid w:val="00356CF7"/>
    <w:rsid w:val="00357CE0"/>
    <w:rsid w:val="00360332"/>
    <w:rsid w:val="00360718"/>
    <w:rsid w:val="00360BE8"/>
    <w:rsid w:val="0036155B"/>
    <w:rsid w:val="0036207E"/>
    <w:rsid w:val="00362776"/>
    <w:rsid w:val="00363877"/>
    <w:rsid w:val="00363A94"/>
    <w:rsid w:val="00363C86"/>
    <w:rsid w:val="0036412D"/>
    <w:rsid w:val="00364555"/>
    <w:rsid w:val="003649A0"/>
    <w:rsid w:val="0036527C"/>
    <w:rsid w:val="00365B93"/>
    <w:rsid w:val="0036613C"/>
    <w:rsid w:val="00366C0E"/>
    <w:rsid w:val="00367275"/>
    <w:rsid w:val="003679D3"/>
    <w:rsid w:val="003705F0"/>
    <w:rsid w:val="00371288"/>
    <w:rsid w:val="003714DC"/>
    <w:rsid w:val="00371877"/>
    <w:rsid w:val="003725A3"/>
    <w:rsid w:val="003758BE"/>
    <w:rsid w:val="00375979"/>
    <w:rsid w:val="00375A2B"/>
    <w:rsid w:val="00375EB6"/>
    <w:rsid w:val="003763B1"/>
    <w:rsid w:val="00376ADC"/>
    <w:rsid w:val="00376FBB"/>
    <w:rsid w:val="00377327"/>
    <w:rsid w:val="0037741F"/>
    <w:rsid w:val="003777C9"/>
    <w:rsid w:val="0037783E"/>
    <w:rsid w:val="00380926"/>
    <w:rsid w:val="00380A96"/>
    <w:rsid w:val="003814A0"/>
    <w:rsid w:val="00382CDF"/>
    <w:rsid w:val="00383984"/>
    <w:rsid w:val="0038471F"/>
    <w:rsid w:val="00385421"/>
    <w:rsid w:val="00386C41"/>
    <w:rsid w:val="00386C8C"/>
    <w:rsid w:val="00386CD3"/>
    <w:rsid w:val="00386D43"/>
    <w:rsid w:val="00386FF2"/>
    <w:rsid w:val="003906D8"/>
    <w:rsid w:val="003910D7"/>
    <w:rsid w:val="00391C61"/>
    <w:rsid w:val="0039218D"/>
    <w:rsid w:val="003923D8"/>
    <w:rsid w:val="00392811"/>
    <w:rsid w:val="00393358"/>
    <w:rsid w:val="003945E2"/>
    <w:rsid w:val="00395A50"/>
    <w:rsid w:val="00395CA2"/>
    <w:rsid w:val="00395DBB"/>
    <w:rsid w:val="00395F6D"/>
    <w:rsid w:val="003964A7"/>
    <w:rsid w:val="00397393"/>
    <w:rsid w:val="003977B0"/>
    <w:rsid w:val="003978B2"/>
    <w:rsid w:val="003A22F5"/>
    <w:rsid w:val="003A2A40"/>
    <w:rsid w:val="003A336C"/>
    <w:rsid w:val="003A3404"/>
    <w:rsid w:val="003A34A0"/>
    <w:rsid w:val="003A3E91"/>
    <w:rsid w:val="003A44BD"/>
    <w:rsid w:val="003A450E"/>
    <w:rsid w:val="003A4C9A"/>
    <w:rsid w:val="003A51E8"/>
    <w:rsid w:val="003A58B3"/>
    <w:rsid w:val="003A5E51"/>
    <w:rsid w:val="003A5F37"/>
    <w:rsid w:val="003A602B"/>
    <w:rsid w:val="003A665B"/>
    <w:rsid w:val="003B06A0"/>
    <w:rsid w:val="003B0836"/>
    <w:rsid w:val="003B1B08"/>
    <w:rsid w:val="003B1D83"/>
    <w:rsid w:val="003B2D62"/>
    <w:rsid w:val="003B2D8A"/>
    <w:rsid w:val="003B354B"/>
    <w:rsid w:val="003B4395"/>
    <w:rsid w:val="003B4DC4"/>
    <w:rsid w:val="003B4E5C"/>
    <w:rsid w:val="003B71FF"/>
    <w:rsid w:val="003B7382"/>
    <w:rsid w:val="003B7411"/>
    <w:rsid w:val="003B7CB8"/>
    <w:rsid w:val="003C0944"/>
    <w:rsid w:val="003C0E3E"/>
    <w:rsid w:val="003C1471"/>
    <w:rsid w:val="003C2120"/>
    <w:rsid w:val="003C3CFA"/>
    <w:rsid w:val="003C404F"/>
    <w:rsid w:val="003C415E"/>
    <w:rsid w:val="003C4B53"/>
    <w:rsid w:val="003C4E14"/>
    <w:rsid w:val="003C5423"/>
    <w:rsid w:val="003C5BD7"/>
    <w:rsid w:val="003C5FE9"/>
    <w:rsid w:val="003C7CB7"/>
    <w:rsid w:val="003D0E08"/>
    <w:rsid w:val="003D1ADC"/>
    <w:rsid w:val="003D1C0D"/>
    <w:rsid w:val="003D222A"/>
    <w:rsid w:val="003D29A7"/>
    <w:rsid w:val="003D29DC"/>
    <w:rsid w:val="003D2A5C"/>
    <w:rsid w:val="003D3B95"/>
    <w:rsid w:val="003D41F1"/>
    <w:rsid w:val="003D4AF2"/>
    <w:rsid w:val="003D4C88"/>
    <w:rsid w:val="003D53A8"/>
    <w:rsid w:val="003D53D4"/>
    <w:rsid w:val="003D7E8E"/>
    <w:rsid w:val="003E015B"/>
    <w:rsid w:val="003E1999"/>
    <w:rsid w:val="003E1EEA"/>
    <w:rsid w:val="003E2427"/>
    <w:rsid w:val="003E2EAB"/>
    <w:rsid w:val="003E4425"/>
    <w:rsid w:val="003E46A8"/>
    <w:rsid w:val="003E4999"/>
    <w:rsid w:val="003E51C4"/>
    <w:rsid w:val="003E569A"/>
    <w:rsid w:val="003E5DB1"/>
    <w:rsid w:val="003E62DA"/>
    <w:rsid w:val="003E69AD"/>
    <w:rsid w:val="003E6E3D"/>
    <w:rsid w:val="003E7B5D"/>
    <w:rsid w:val="003E7EAA"/>
    <w:rsid w:val="003F0F8F"/>
    <w:rsid w:val="003F2A94"/>
    <w:rsid w:val="003F2E0C"/>
    <w:rsid w:val="003F2EAC"/>
    <w:rsid w:val="003F3427"/>
    <w:rsid w:val="003F347A"/>
    <w:rsid w:val="003F3F84"/>
    <w:rsid w:val="003F4570"/>
    <w:rsid w:val="003F4F30"/>
    <w:rsid w:val="003F577D"/>
    <w:rsid w:val="003F67E7"/>
    <w:rsid w:val="003F72A4"/>
    <w:rsid w:val="00400461"/>
    <w:rsid w:val="00400702"/>
    <w:rsid w:val="00400ABF"/>
    <w:rsid w:val="00400D93"/>
    <w:rsid w:val="00400F7D"/>
    <w:rsid w:val="004021A6"/>
    <w:rsid w:val="004027B9"/>
    <w:rsid w:val="00402CA7"/>
    <w:rsid w:val="00402E76"/>
    <w:rsid w:val="004030D1"/>
    <w:rsid w:val="00403AA3"/>
    <w:rsid w:val="00403F30"/>
    <w:rsid w:val="00404305"/>
    <w:rsid w:val="0040456F"/>
    <w:rsid w:val="0040516D"/>
    <w:rsid w:val="00405888"/>
    <w:rsid w:val="0040648E"/>
    <w:rsid w:val="00407F05"/>
    <w:rsid w:val="00410146"/>
    <w:rsid w:val="00411A46"/>
    <w:rsid w:val="00411E8F"/>
    <w:rsid w:val="00411F6E"/>
    <w:rsid w:val="0041265C"/>
    <w:rsid w:val="004127D9"/>
    <w:rsid w:val="00412B83"/>
    <w:rsid w:val="00413524"/>
    <w:rsid w:val="00413705"/>
    <w:rsid w:val="00413B9C"/>
    <w:rsid w:val="00414686"/>
    <w:rsid w:val="00414D64"/>
    <w:rsid w:val="004153F7"/>
    <w:rsid w:val="0041578B"/>
    <w:rsid w:val="00416378"/>
    <w:rsid w:val="0041712B"/>
    <w:rsid w:val="0042014D"/>
    <w:rsid w:val="00420949"/>
    <w:rsid w:val="0042118B"/>
    <w:rsid w:val="00422011"/>
    <w:rsid w:val="004229EB"/>
    <w:rsid w:val="00422A9E"/>
    <w:rsid w:val="004234A6"/>
    <w:rsid w:val="004246F1"/>
    <w:rsid w:val="00424E4B"/>
    <w:rsid w:val="00424EA3"/>
    <w:rsid w:val="00425E86"/>
    <w:rsid w:val="004264AE"/>
    <w:rsid w:val="00426A15"/>
    <w:rsid w:val="00426A2E"/>
    <w:rsid w:val="00426F21"/>
    <w:rsid w:val="004278D9"/>
    <w:rsid w:val="00427D9B"/>
    <w:rsid w:val="00430093"/>
    <w:rsid w:val="00431131"/>
    <w:rsid w:val="00431C40"/>
    <w:rsid w:val="004329F5"/>
    <w:rsid w:val="0043316F"/>
    <w:rsid w:val="00433482"/>
    <w:rsid w:val="004334D0"/>
    <w:rsid w:val="00433CC0"/>
    <w:rsid w:val="00433D5E"/>
    <w:rsid w:val="00434DD1"/>
    <w:rsid w:val="004351B2"/>
    <w:rsid w:val="00435773"/>
    <w:rsid w:val="00435DC0"/>
    <w:rsid w:val="004361A0"/>
    <w:rsid w:val="004362C1"/>
    <w:rsid w:val="004365D1"/>
    <w:rsid w:val="00436A41"/>
    <w:rsid w:val="00436C21"/>
    <w:rsid w:val="00437A49"/>
    <w:rsid w:val="0044013A"/>
    <w:rsid w:val="004407F2"/>
    <w:rsid w:val="00440A20"/>
    <w:rsid w:val="00441986"/>
    <w:rsid w:val="00441BAC"/>
    <w:rsid w:val="004423F4"/>
    <w:rsid w:val="0044302A"/>
    <w:rsid w:val="00443085"/>
    <w:rsid w:val="00443110"/>
    <w:rsid w:val="0044373F"/>
    <w:rsid w:val="00444872"/>
    <w:rsid w:val="004453DC"/>
    <w:rsid w:val="00445793"/>
    <w:rsid w:val="004458C9"/>
    <w:rsid w:val="004467D4"/>
    <w:rsid w:val="00446CF0"/>
    <w:rsid w:val="00446F40"/>
    <w:rsid w:val="00446F55"/>
    <w:rsid w:val="0044709B"/>
    <w:rsid w:val="00447769"/>
    <w:rsid w:val="00447A3F"/>
    <w:rsid w:val="00447A6A"/>
    <w:rsid w:val="00450230"/>
    <w:rsid w:val="004504C2"/>
    <w:rsid w:val="004507B4"/>
    <w:rsid w:val="00450B60"/>
    <w:rsid w:val="00451082"/>
    <w:rsid w:val="004514A1"/>
    <w:rsid w:val="00451A58"/>
    <w:rsid w:val="00453156"/>
    <w:rsid w:val="0045330B"/>
    <w:rsid w:val="004538DC"/>
    <w:rsid w:val="00454959"/>
    <w:rsid w:val="004559AE"/>
    <w:rsid w:val="00455C46"/>
    <w:rsid w:val="00456E67"/>
    <w:rsid w:val="004572B7"/>
    <w:rsid w:val="00457A78"/>
    <w:rsid w:val="00457C1F"/>
    <w:rsid w:val="004601DD"/>
    <w:rsid w:val="00460F34"/>
    <w:rsid w:val="00460F4C"/>
    <w:rsid w:val="004622F1"/>
    <w:rsid w:val="004626B4"/>
    <w:rsid w:val="0046285B"/>
    <w:rsid w:val="00462D65"/>
    <w:rsid w:val="00462E4F"/>
    <w:rsid w:val="00463380"/>
    <w:rsid w:val="00463E6F"/>
    <w:rsid w:val="00464EB7"/>
    <w:rsid w:val="00465855"/>
    <w:rsid w:val="00466380"/>
    <w:rsid w:val="004665FA"/>
    <w:rsid w:val="004678B1"/>
    <w:rsid w:val="004700D2"/>
    <w:rsid w:val="0047086B"/>
    <w:rsid w:val="00471636"/>
    <w:rsid w:val="004719B6"/>
    <w:rsid w:val="00472DB2"/>
    <w:rsid w:val="004737EA"/>
    <w:rsid w:val="00473BEC"/>
    <w:rsid w:val="00473E1F"/>
    <w:rsid w:val="004743DC"/>
    <w:rsid w:val="00475079"/>
    <w:rsid w:val="00475291"/>
    <w:rsid w:val="004753BD"/>
    <w:rsid w:val="00476104"/>
    <w:rsid w:val="004763C4"/>
    <w:rsid w:val="00476DAD"/>
    <w:rsid w:val="004802F6"/>
    <w:rsid w:val="004806DE"/>
    <w:rsid w:val="00481A46"/>
    <w:rsid w:val="00482319"/>
    <w:rsid w:val="004827AE"/>
    <w:rsid w:val="00482CC3"/>
    <w:rsid w:val="00483C9F"/>
    <w:rsid w:val="00483D11"/>
    <w:rsid w:val="0048435E"/>
    <w:rsid w:val="00484744"/>
    <w:rsid w:val="004858B1"/>
    <w:rsid w:val="004864BF"/>
    <w:rsid w:val="00486698"/>
    <w:rsid w:val="00486AA0"/>
    <w:rsid w:val="004878BF"/>
    <w:rsid w:val="00487971"/>
    <w:rsid w:val="00492039"/>
    <w:rsid w:val="0049251A"/>
    <w:rsid w:val="00493629"/>
    <w:rsid w:val="004936CC"/>
    <w:rsid w:val="00494E3A"/>
    <w:rsid w:val="0049536C"/>
    <w:rsid w:val="004968AA"/>
    <w:rsid w:val="00496ABC"/>
    <w:rsid w:val="0049727B"/>
    <w:rsid w:val="00497E46"/>
    <w:rsid w:val="00497F53"/>
    <w:rsid w:val="004A081D"/>
    <w:rsid w:val="004A0963"/>
    <w:rsid w:val="004A1461"/>
    <w:rsid w:val="004A1B0C"/>
    <w:rsid w:val="004A1F20"/>
    <w:rsid w:val="004A2F41"/>
    <w:rsid w:val="004A3025"/>
    <w:rsid w:val="004A3900"/>
    <w:rsid w:val="004A4514"/>
    <w:rsid w:val="004A4717"/>
    <w:rsid w:val="004A4C14"/>
    <w:rsid w:val="004A510D"/>
    <w:rsid w:val="004A55E3"/>
    <w:rsid w:val="004A5A4D"/>
    <w:rsid w:val="004A5CD7"/>
    <w:rsid w:val="004A6C79"/>
    <w:rsid w:val="004A6F04"/>
    <w:rsid w:val="004B04B6"/>
    <w:rsid w:val="004B0C13"/>
    <w:rsid w:val="004B0E4E"/>
    <w:rsid w:val="004B123E"/>
    <w:rsid w:val="004B1240"/>
    <w:rsid w:val="004B153C"/>
    <w:rsid w:val="004B3742"/>
    <w:rsid w:val="004B3CA1"/>
    <w:rsid w:val="004B3F01"/>
    <w:rsid w:val="004B40BB"/>
    <w:rsid w:val="004B4868"/>
    <w:rsid w:val="004B4B0E"/>
    <w:rsid w:val="004B4C4B"/>
    <w:rsid w:val="004B6041"/>
    <w:rsid w:val="004B6715"/>
    <w:rsid w:val="004B76EE"/>
    <w:rsid w:val="004B788B"/>
    <w:rsid w:val="004C04C7"/>
    <w:rsid w:val="004C1A78"/>
    <w:rsid w:val="004C1DAE"/>
    <w:rsid w:val="004C22DE"/>
    <w:rsid w:val="004C3893"/>
    <w:rsid w:val="004C47D6"/>
    <w:rsid w:val="004C4A23"/>
    <w:rsid w:val="004C4E78"/>
    <w:rsid w:val="004C6BF5"/>
    <w:rsid w:val="004C6CA4"/>
    <w:rsid w:val="004C730E"/>
    <w:rsid w:val="004C74D9"/>
    <w:rsid w:val="004C767E"/>
    <w:rsid w:val="004C7985"/>
    <w:rsid w:val="004C7F95"/>
    <w:rsid w:val="004C7FE3"/>
    <w:rsid w:val="004D0C50"/>
    <w:rsid w:val="004D16A0"/>
    <w:rsid w:val="004D1BA0"/>
    <w:rsid w:val="004D202C"/>
    <w:rsid w:val="004D27D0"/>
    <w:rsid w:val="004D28CA"/>
    <w:rsid w:val="004D3CE9"/>
    <w:rsid w:val="004D4867"/>
    <w:rsid w:val="004D4A89"/>
    <w:rsid w:val="004D4CB8"/>
    <w:rsid w:val="004D53AD"/>
    <w:rsid w:val="004D667B"/>
    <w:rsid w:val="004D73D9"/>
    <w:rsid w:val="004E0A2A"/>
    <w:rsid w:val="004E0BDA"/>
    <w:rsid w:val="004E1735"/>
    <w:rsid w:val="004E1DD4"/>
    <w:rsid w:val="004E2377"/>
    <w:rsid w:val="004E2409"/>
    <w:rsid w:val="004E266C"/>
    <w:rsid w:val="004E2A4F"/>
    <w:rsid w:val="004E30D3"/>
    <w:rsid w:val="004E4AC9"/>
    <w:rsid w:val="004E4ADC"/>
    <w:rsid w:val="004E4B80"/>
    <w:rsid w:val="004E4DE1"/>
    <w:rsid w:val="004E4E88"/>
    <w:rsid w:val="004E507D"/>
    <w:rsid w:val="004E556A"/>
    <w:rsid w:val="004E5D78"/>
    <w:rsid w:val="004E5FE9"/>
    <w:rsid w:val="004E60CD"/>
    <w:rsid w:val="004E629C"/>
    <w:rsid w:val="004E66F2"/>
    <w:rsid w:val="004E676C"/>
    <w:rsid w:val="004E6CB9"/>
    <w:rsid w:val="004E6CE8"/>
    <w:rsid w:val="004E6F65"/>
    <w:rsid w:val="004E6FB4"/>
    <w:rsid w:val="004E7AC4"/>
    <w:rsid w:val="004F18A2"/>
    <w:rsid w:val="004F2451"/>
    <w:rsid w:val="004F25E9"/>
    <w:rsid w:val="004F385B"/>
    <w:rsid w:val="004F39E6"/>
    <w:rsid w:val="004F498F"/>
    <w:rsid w:val="004F4A0F"/>
    <w:rsid w:val="004F4B38"/>
    <w:rsid w:val="004F5020"/>
    <w:rsid w:val="004F536E"/>
    <w:rsid w:val="004F53BB"/>
    <w:rsid w:val="004F6743"/>
    <w:rsid w:val="004F6BCC"/>
    <w:rsid w:val="004F70C8"/>
    <w:rsid w:val="004F70CF"/>
    <w:rsid w:val="004F79EF"/>
    <w:rsid w:val="0050019B"/>
    <w:rsid w:val="0050046B"/>
    <w:rsid w:val="00501092"/>
    <w:rsid w:val="00501ADD"/>
    <w:rsid w:val="00501B45"/>
    <w:rsid w:val="0050338A"/>
    <w:rsid w:val="005037AC"/>
    <w:rsid w:val="0050414B"/>
    <w:rsid w:val="00504430"/>
    <w:rsid w:val="00504570"/>
    <w:rsid w:val="00504707"/>
    <w:rsid w:val="00504C55"/>
    <w:rsid w:val="00506DF1"/>
    <w:rsid w:val="00506E16"/>
    <w:rsid w:val="0050704E"/>
    <w:rsid w:val="00510289"/>
    <w:rsid w:val="00510F13"/>
    <w:rsid w:val="00511705"/>
    <w:rsid w:val="00511BCD"/>
    <w:rsid w:val="00511EF7"/>
    <w:rsid w:val="00512146"/>
    <w:rsid w:val="005122AF"/>
    <w:rsid w:val="005129F7"/>
    <w:rsid w:val="00512A00"/>
    <w:rsid w:val="00512B3F"/>
    <w:rsid w:val="00512C4C"/>
    <w:rsid w:val="00513303"/>
    <w:rsid w:val="00513713"/>
    <w:rsid w:val="00513DF6"/>
    <w:rsid w:val="00514BD5"/>
    <w:rsid w:val="005154E0"/>
    <w:rsid w:val="00515E3C"/>
    <w:rsid w:val="00515F25"/>
    <w:rsid w:val="00515F9D"/>
    <w:rsid w:val="00516110"/>
    <w:rsid w:val="00516172"/>
    <w:rsid w:val="0051659F"/>
    <w:rsid w:val="00516B9C"/>
    <w:rsid w:val="00516D37"/>
    <w:rsid w:val="00517812"/>
    <w:rsid w:val="00517A51"/>
    <w:rsid w:val="00517EE1"/>
    <w:rsid w:val="00520643"/>
    <w:rsid w:val="00520CA0"/>
    <w:rsid w:val="005214BA"/>
    <w:rsid w:val="00521759"/>
    <w:rsid w:val="005219BB"/>
    <w:rsid w:val="00521F0D"/>
    <w:rsid w:val="00522A57"/>
    <w:rsid w:val="00523744"/>
    <w:rsid w:val="00525B19"/>
    <w:rsid w:val="00525B3E"/>
    <w:rsid w:val="00525DB4"/>
    <w:rsid w:val="00526615"/>
    <w:rsid w:val="00526A65"/>
    <w:rsid w:val="00530450"/>
    <w:rsid w:val="005306E1"/>
    <w:rsid w:val="00531191"/>
    <w:rsid w:val="0053137E"/>
    <w:rsid w:val="0053171A"/>
    <w:rsid w:val="0053212B"/>
    <w:rsid w:val="005325AA"/>
    <w:rsid w:val="005327B8"/>
    <w:rsid w:val="00532C95"/>
    <w:rsid w:val="00535B99"/>
    <w:rsid w:val="005362AB"/>
    <w:rsid w:val="00536369"/>
    <w:rsid w:val="0053701A"/>
    <w:rsid w:val="005375A6"/>
    <w:rsid w:val="00537B6B"/>
    <w:rsid w:val="00540BF0"/>
    <w:rsid w:val="00540EBE"/>
    <w:rsid w:val="0054146C"/>
    <w:rsid w:val="005416C1"/>
    <w:rsid w:val="005419A0"/>
    <w:rsid w:val="00541B77"/>
    <w:rsid w:val="0054204C"/>
    <w:rsid w:val="005420A0"/>
    <w:rsid w:val="00542511"/>
    <w:rsid w:val="0054259D"/>
    <w:rsid w:val="00543665"/>
    <w:rsid w:val="00543BD9"/>
    <w:rsid w:val="00543DDB"/>
    <w:rsid w:val="00543FDB"/>
    <w:rsid w:val="00544376"/>
    <w:rsid w:val="005445C3"/>
    <w:rsid w:val="00545A4B"/>
    <w:rsid w:val="005461D7"/>
    <w:rsid w:val="00546853"/>
    <w:rsid w:val="00547263"/>
    <w:rsid w:val="00547708"/>
    <w:rsid w:val="00550103"/>
    <w:rsid w:val="00550181"/>
    <w:rsid w:val="00550CBF"/>
    <w:rsid w:val="00550F66"/>
    <w:rsid w:val="0055123A"/>
    <w:rsid w:val="00551546"/>
    <w:rsid w:val="00551651"/>
    <w:rsid w:val="005520B2"/>
    <w:rsid w:val="00552751"/>
    <w:rsid w:val="00552F5D"/>
    <w:rsid w:val="00554CD9"/>
    <w:rsid w:val="005557A2"/>
    <w:rsid w:val="00555A69"/>
    <w:rsid w:val="005560BC"/>
    <w:rsid w:val="00557B14"/>
    <w:rsid w:val="0056000B"/>
    <w:rsid w:val="00560C4D"/>
    <w:rsid w:val="00561BAB"/>
    <w:rsid w:val="00563654"/>
    <w:rsid w:val="00563C12"/>
    <w:rsid w:val="00564403"/>
    <w:rsid w:val="005646A2"/>
    <w:rsid w:val="005647EC"/>
    <w:rsid w:val="005648DC"/>
    <w:rsid w:val="00565CC8"/>
    <w:rsid w:val="00565D96"/>
    <w:rsid w:val="005671C1"/>
    <w:rsid w:val="00570469"/>
    <w:rsid w:val="0057188A"/>
    <w:rsid w:val="00573551"/>
    <w:rsid w:val="0057382C"/>
    <w:rsid w:val="00573B35"/>
    <w:rsid w:val="00573D73"/>
    <w:rsid w:val="00573E2E"/>
    <w:rsid w:val="0057418E"/>
    <w:rsid w:val="00575165"/>
    <w:rsid w:val="00575308"/>
    <w:rsid w:val="00575466"/>
    <w:rsid w:val="00575547"/>
    <w:rsid w:val="00576305"/>
    <w:rsid w:val="00576E9F"/>
    <w:rsid w:val="00576FA0"/>
    <w:rsid w:val="0057780B"/>
    <w:rsid w:val="00580047"/>
    <w:rsid w:val="00580D28"/>
    <w:rsid w:val="00581661"/>
    <w:rsid w:val="00581F2F"/>
    <w:rsid w:val="00582E28"/>
    <w:rsid w:val="00583540"/>
    <w:rsid w:val="0058358F"/>
    <w:rsid w:val="00584064"/>
    <w:rsid w:val="00584240"/>
    <w:rsid w:val="00584AB3"/>
    <w:rsid w:val="00584DE9"/>
    <w:rsid w:val="0058511A"/>
    <w:rsid w:val="0058538B"/>
    <w:rsid w:val="00585991"/>
    <w:rsid w:val="00586025"/>
    <w:rsid w:val="00586B29"/>
    <w:rsid w:val="00587CDD"/>
    <w:rsid w:val="0059203C"/>
    <w:rsid w:val="005927DB"/>
    <w:rsid w:val="0059310A"/>
    <w:rsid w:val="005937C3"/>
    <w:rsid w:val="00593AC5"/>
    <w:rsid w:val="00594B8F"/>
    <w:rsid w:val="00594F0B"/>
    <w:rsid w:val="00595381"/>
    <w:rsid w:val="0059555C"/>
    <w:rsid w:val="005958B8"/>
    <w:rsid w:val="00595949"/>
    <w:rsid w:val="00596BF9"/>
    <w:rsid w:val="00597AA6"/>
    <w:rsid w:val="00597AEC"/>
    <w:rsid w:val="005A09A4"/>
    <w:rsid w:val="005A0F60"/>
    <w:rsid w:val="005A1F11"/>
    <w:rsid w:val="005A1F17"/>
    <w:rsid w:val="005A295B"/>
    <w:rsid w:val="005A2D55"/>
    <w:rsid w:val="005A47D6"/>
    <w:rsid w:val="005A48FB"/>
    <w:rsid w:val="005A5BCA"/>
    <w:rsid w:val="005A5EB3"/>
    <w:rsid w:val="005A6135"/>
    <w:rsid w:val="005A71CC"/>
    <w:rsid w:val="005A728C"/>
    <w:rsid w:val="005B02D1"/>
    <w:rsid w:val="005B07FC"/>
    <w:rsid w:val="005B09EF"/>
    <w:rsid w:val="005B0FC2"/>
    <w:rsid w:val="005B17E6"/>
    <w:rsid w:val="005B2D53"/>
    <w:rsid w:val="005B2D8B"/>
    <w:rsid w:val="005B2EA6"/>
    <w:rsid w:val="005B42E2"/>
    <w:rsid w:val="005B4617"/>
    <w:rsid w:val="005B4BAB"/>
    <w:rsid w:val="005B59BA"/>
    <w:rsid w:val="005B5E77"/>
    <w:rsid w:val="005B5F65"/>
    <w:rsid w:val="005B63DF"/>
    <w:rsid w:val="005B6C7C"/>
    <w:rsid w:val="005B6DDE"/>
    <w:rsid w:val="005B7317"/>
    <w:rsid w:val="005B7AEC"/>
    <w:rsid w:val="005C0886"/>
    <w:rsid w:val="005C23A1"/>
    <w:rsid w:val="005C244C"/>
    <w:rsid w:val="005C3E9C"/>
    <w:rsid w:val="005C460B"/>
    <w:rsid w:val="005C4989"/>
    <w:rsid w:val="005C4E25"/>
    <w:rsid w:val="005C5AD6"/>
    <w:rsid w:val="005C69BF"/>
    <w:rsid w:val="005C70A2"/>
    <w:rsid w:val="005D01B8"/>
    <w:rsid w:val="005D0B20"/>
    <w:rsid w:val="005D0D11"/>
    <w:rsid w:val="005D0E79"/>
    <w:rsid w:val="005D13DE"/>
    <w:rsid w:val="005D149E"/>
    <w:rsid w:val="005D18D4"/>
    <w:rsid w:val="005D2806"/>
    <w:rsid w:val="005D2973"/>
    <w:rsid w:val="005D2A97"/>
    <w:rsid w:val="005D2DA6"/>
    <w:rsid w:val="005D3D5E"/>
    <w:rsid w:val="005D3D63"/>
    <w:rsid w:val="005D58CC"/>
    <w:rsid w:val="005D7548"/>
    <w:rsid w:val="005D7B9A"/>
    <w:rsid w:val="005D7E84"/>
    <w:rsid w:val="005E03D0"/>
    <w:rsid w:val="005E04ED"/>
    <w:rsid w:val="005E1E6C"/>
    <w:rsid w:val="005E42D7"/>
    <w:rsid w:val="005E4493"/>
    <w:rsid w:val="005E46F2"/>
    <w:rsid w:val="005E5274"/>
    <w:rsid w:val="005E59BB"/>
    <w:rsid w:val="005E68CA"/>
    <w:rsid w:val="005E6B24"/>
    <w:rsid w:val="005E79E5"/>
    <w:rsid w:val="005E7CAE"/>
    <w:rsid w:val="005F17B6"/>
    <w:rsid w:val="005F1821"/>
    <w:rsid w:val="005F26FE"/>
    <w:rsid w:val="005F2850"/>
    <w:rsid w:val="005F29A9"/>
    <w:rsid w:val="005F386B"/>
    <w:rsid w:val="005F487E"/>
    <w:rsid w:val="005F49C0"/>
    <w:rsid w:val="005F4E13"/>
    <w:rsid w:val="005F5F15"/>
    <w:rsid w:val="005F60A2"/>
    <w:rsid w:val="005F6AF8"/>
    <w:rsid w:val="005F72D4"/>
    <w:rsid w:val="005F7544"/>
    <w:rsid w:val="005F7AE9"/>
    <w:rsid w:val="0060008B"/>
    <w:rsid w:val="00600952"/>
    <w:rsid w:val="00600B22"/>
    <w:rsid w:val="0060178A"/>
    <w:rsid w:val="00601C52"/>
    <w:rsid w:val="00602629"/>
    <w:rsid w:val="00602C0B"/>
    <w:rsid w:val="00603D78"/>
    <w:rsid w:val="00603EFF"/>
    <w:rsid w:val="006044C6"/>
    <w:rsid w:val="00604BC4"/>
    <w:rsid w:val="00605949"/>
    <w:rsid w:val="00605A9B"/>
    <w:rsid w:val="00605B9E"/>
    <w:rsid w:val="00605E83"/>
    <w:rsid w:val="0060640A"/>
    <w:rsid w:val="006100C4"/>
    <w:rsid w:val="006103A8"/>
    <w:rsid w:val="006103E6"/>
    <w:rsid w:val="00610B43"/>
    <w:rsid w:val="0061149F"/>
    <w:rsid w:val="00611A1F"/>
    <w:rsid w:val="00612D37"/>
    <w:rsid w:val="00613C6E"/>
    <w:rsid w:val="00613E05"/>
    <w:rsid w:val="00614290"/>
    <w:rsid w:val="00614C96"/>
    <w:rsid w:val="00615083"/>
    <w:rsid w:val="0061530C"/>
    <w:rsid w:val="006158D2"/>
    <w:rsid w:val="006159D8"/>
    <w:rsid w:val="00615B8B"/>
    <w:rsid w:val="00615CCA"/>
    <w:rsid w:val="006161BA"/>
    <w:rsid w:val="00616C8F"/>
    <w:rsid w:val="00616CAD"/>
    <w:rsid w:val="00617159"/>
    <w:rsid w:val="006178F1"/>
    <w:rsid w:val="006179E6"/>
    <w:rsid w:val="006201AE"/>
    <w:rsid w:val="0062223A"/>
    <w:rsid w:val="00622743"/>
    <w:rsid w:val="0062394A"/>
    <w:rsid w:val="00623A05"/>
    <w:rsid w:val="00623E25"/>
    <w:rsid w:val="00626577"/>
    <w:rsid w:val="00626E39"/>
    <w:rsid w:val="006279D1"/>
    <w:rsid w:val="00627C4C"/>
    <w:rsid w:val="0063006D"/>
    <w:rsid w:val="006315EB"/>
    <w:rsid w:val="006317DC"/>
    <w:rsid w:val="00631DBC"/>
    <w:rsid w:val="0063326A"/>
    <w:rsid w:val="00634DD5"/>
    <w:rsid w:val="006358EB"/>
    <w:rsid w:val="00635C12"/>
    <w:rsid w:val="00636192"/>
    <w:rsid w:val="006366E0"/>
    <w:rsid w:val="00636D83"/>
    <w:rsid w:val="006371AF"/>
    <w:rsid w:val="006379CF"/>
    <w:rsid w:val="0064097B"/>
    <w:rsid w:val="00640B1C"/>
    <w:rsid w:val="006419A8"/>
    <w:rsid w:val="00641BCA"/>
    <w:rsid w:val="00642C5C"/>
    <w:rsid w:val="00643251"/>
    <w:rsid w:val="00643260"/>
    <w:rsid w:val="00643371"/>
    <w:rsid w:val="00643846"/>
    <w:rsid w:val="00643EE7"/>
    <w:rsid w:val="0064404F"/>
    <w:rsid w:val="00644147"/>
    <w:rsid w:val="00644161"/>
    <w:rsid w:val="006443EE"/>
    <w:rsid w:val="00644881"/>
    <w:rsid w:val="00644E35"/>
    <w:rsid w:val="0064513C"/>
    <w:rsid w:val="00645489"/>
    <w:rsid w:val="006458C9"/>
    <w:rsid w:val="00645D98"/>
    <w:rsid w:val="00645FCE"/>
    <w:rsid w:val="006460A6"/>
    <w:rsid w:val="00646354"/>
    <w:rsid w:val="00646DB3"/>
    <w:rsid w:val="00647855"/>
    <w:rsid w:val="00647DD0"/>
    <w:rsid w:val="00650E63"/>
    <w:rsid w:val="00651043"/>
    <w:rsid w:val="00651138"/>
    <w:rsid w:val="00651531"/>
    <w:rsid w:val="00651F1B"/>
    <w:rsid w:val="00653F09"/>
    <w:rsid w:val="00660677"/>
    <w:rsid w:val="00660996"/>
    <w:rsid w:val="00661027"/>
    <w:rsid w:val="00661A87"/>
    <w:rsid w:val="00662C22"/>
    <w:rsid w:val="00662DCF"/>
    <w:rsid w:val="00663348"/>
    <w:rsid w:val="006636B2"/>
    <w:rsid w:val="006637C6"/>
    <w:rsid w:val="006656B7"/>
    <w:rsid w:val="00665E4F"/>
    <w:rsid w:val="00665EFF"/>
    <w:rsid w:val="00666472"/>
    <w:rsid w:val="00666ED9"/>
    <w:rsid w:val="006700FE"/>
    <w:rsid w:val="006702C1"/>
    <w:rsid w:val="00670930"/>
    <w:rsid w:val="00670B8B"/>
    <w:rsid w:val="0067144D"/>
    <w:rsid w:val="006719A1"/>
    <w:rsid w:val="00671BDA"/>
    <w:rsid w:val="00673A8C"/>
    <w:rsid w:val="00673C53"/>
    <w:rsid w:val="00674687"/>
    <w:rsid w:val="00674693"/>
    <w:rsid w:val="00674FC4"/>
    <w:rsid w:val="006758AC"/>
    <w:rsid w:val="0067613E"/>
    <w:rsid w:val="0067680B"/>
    <w:rsid w:val="00676A0D"/>
    <w:rsid w:val="00677252"/>
    <w:rsid w:val="00677395"/>
    <w:rsid w:val="00677626"/>
    <w:rsid w:val="00677AD3"/>
    <w:rsid w:val="006802BF"/>
    <w:rsid w:val="006824F2"/>
    <w:rsid w:val="00682A09"/>
    <w:rsid w:val="00682EB6"/>
    <w:rsid w:val="00683628"/>
    <w:rsid w:val="006841D1"/>
    <w:rsid w:val="00684901"/>
    <w:rsid w:val="00684FF6"/>
    <w:rsid w:val="006850F0"/>
    <w:rsid w:val="00686631"/>
    <w:rsid w:val="00686E7D"/>
    <w:rsid w:val="00686FC3"/>
    <w:rsid w:val="006870A2"/>
    <w:rsid w:val="006871C4"/>
    <w:rsid w:val="00691513"/>
    <w:rsid w:val="00692559"/>
    <w:rsid w:val="0069269A"/>
    <w:rsid w:val="00692789"/>
    <w:rsid w:val="006935B3"/>
    <w:rsid w:val="00694831"/>
    <w:rsid w:val="0069580C"/>
    <w:rsid w:val="00695E69"/>
    <w:rsid w:val="00696EB8"/>
    <w:rsid w:val="00697117"/>
    <w:rsid w:val="00697176"/>
    <w:rsid w:val="00697200"/>
    <w:rsid w:val="0069777A"/>
    <w:rsid w:val="00697C74"/>
    <w:rsid w:val="00697E39"/>
    <w:rsid w:val="006A1588"/>
    <w:rsid w:val="006A1F65"/>
    <w:rsid w:val="006A2268"/>
    <w:rsid w:val="006A2D08"/>
    <w:rsid w:val="006A430E"/>
    <w:rsid w:val="006A4509"/>
    <w:rsid w:val="006A45C0"/>
    <w:rsid w:val="006A5AA5"/>
    <w:rsid w:val="006A5B5C"/>
    <w:rsid w:val="006A61CA"/>
    <w:rsid w:val="006A7511"/>
    <w:rsid w:val="006A7A1F"/>
    <w:rsid w:val="006B00A1"/>
    <w:rsid w:val="006B0789"/>
    <w:rsid w:val="006B0BCF"/>
    <w:rsid w:val="006B1D0B"/>
    <w:rsid w:val="006B2421"/>
    <w:rsid w:val="006B2EAD"/>
    <w:rsid w:val="006B303C"/>
    <w:rsid w:val="006B364E"/>
    <w:rsid w:val="006B4090"/>
    <w:rsid w:val="006B4318"/>
    <w:rsid w:val="006B4F15"/>
    <w:rsid w:val="006B4F7E"/>
    <w:rsid w:val="006B5860"/>
    <w:rsid w:val="006B58FA"/>
    <w:rsid w:val="006B69AB"/>
    <w:rsid w:val="006B7A5B"/>
    <w:rsid w:val="006B7FC8"/>
    <w:rsid w:val="006C0347"/>
    <w:rsid w:val="006C0FC9"/>
    <w:rsid w:val="006C158A"/>
    <w:rsid w:val="006C1D66"/>
    <w:rsid w:val="006C241B"/>
    <w:rsid w:val="006C278E"/>
    <w:rsid w:val="006C2B2E"/>
    <w:rsid w:val="006C2F29"/>
    <w:rsid w:val="006C33E2"/>
    <w:rsid w:val="006C3668"/>
    <w:rsid w:val="006C3B3D"/>
    <w:rsid w:val="006C450C"/>
    <w:rsid w:val="006C4A77"/>
    <w:rsid w:val="006C4D72"/>
    <w:rsid w:val="006C51F0"/>
    <w:rsid w:val="006C547D"/>
    <w:rsid w:val="006C54E5"/>
    <w:rsid w:val="006C5840"/>
    <w:rsid w:val="006C5C72"/>
    <w:rsid w:val="006C60BB"/>
    <w:rsid w:val="006C68A2"/>
    <w:rsid w:val="006C731E"/>
    <w:rsid w:val="006C78A2"/>
    <w:rsid w:val="006C7BFC"/>
    <w:rsid w:val="006D0342"/>
    <w:rsid w:val="006D0A2A"/>
    <w:rsid w:val="006D15BE"/>
    <w:rsid w:val="006D21E3"/>
    <w:rsid w:val="006D33C4"/>
    <w:rsid w:val="006D33D6"/>
    <w:rsid w:val="006D47EA"/>
    <w:rsid w:val="006D4813"/>
    <w:rsid w:val="006D4925"/>
    <w:rsid w:val="006D4A00"/>
    <w:rsid w:val="006D547E"/>
    <w:rsid w:val="006D5789"/>
    <w:rsid w:val="006D59A8"/>
    <w:rsid w:val="006D67E8"/>
    <w:rsid w:val="006E000B"/>
    <w:rsid w:val="006E1839"/>
    <w:rsid w:val="006E1FA5"/>
    <w:rsid w:val="006E37E9"/>
    <w:rsid w:val="006E37F1"/>
    <w:rsid w:val="006E46AD"/>
    <w:rsid w:val="006E4EC6"/>
    <w:rsid w:val="006E4FE9"/>
    <w:rsid w:val="006E5EB8"/>
    <w:rsid w:val="006E6394"/>
    <w:rsid w:val="006E6958"/>
    <w:rsid w:val="006E6C3F"/>
    <w:rsid w:val="006E6D1B"/>
    <w:rsid w:val="006E79C5"/>
    <w:rsid w:val="006E7CD0"/>
    <w:rsid w:val="006E7E90"/>
    <w:rsid w:val="006E7FEC"/>
    <w:rsid w:val="006F060F"/>
    <w:rsid w:val="006F107A"/>
    <w:rsid w:val="006F1B3B"/>
    <w:rsid w:val="006F1E3B"/>
    <w:rsid w:val="006F2BC6"/>
    <w:rsid w:val="006F2F9B"/>
    <w:rsid w:val="006F374B"/>
    <w:rsid w:val="006F3E11"/>
    <w:rsid w:val="006F49FA"/>
    <w:rsid w:val="006F4BD7"/>
    <w:rsid w:val="006F4E0D"/>
    <w:rsid w:val="006F5A97"/>
    <w:rsid w:val="006F5C08"/>
    <w:rsid w:val="006F5D6E"/>
    <w:rsid w:val="006F6018"/>
    <w:rsid w:val="006F6687"/>
    <w:rsid w:val="006F6913"/>
    <w:rsid w:val="006F748C"/>
    <w:rsid w:val="006F7B47"/>
    <w:rsid w:val="0070013C"/>
    <w:rsid w:val="007008FA"/>
    <w:rsid w:val="007013C8"/>
    <w:rsid w:val="00701918"/>
    <w:rsid w:val="00701B97"/>
    <w:rsid w:val="00701BFB"/>
    <w:rsid w:val="00702035"/>
    <w:rsid w:val="00702059"/>
    <w:rsid w:val="007024F7"/>
    <w:rsid w:val="0070252D"/>
    <w:rsid w:val="007026D1"/>
    <w:rsid w:val="00702C07"/>
    <w:rsid w:val="00702CA3"/>
    <w:rsid w:val="007032FE"/>
    <w:rsid w:val="007034DB"/>
    <w:rsid w:val="007042D5"/>
    <w:rsid w:val="007043A2"/>
    <w:rsid w:val="00704912"/>
    <w:rsid w:val="00704DD2"/>
    <w:rsid w:val="00705398"/>
    <w:rsid w:val="00705BF7"/>
    <w:rsid w:val="00707D08"/>
    <w:rsid w:val="00707DBB"/>
    <w:rsid w:val="00710060"/>
    <w:rsid w:val="00710CCC"/>
    <w:rsid w:val="00710F45"/>
    <w:rsid w:val="007116A4"/>
    <w:rsid w:val="00712773"/>
    <w:rsid w:val="00712E36"/>
    <w:rsid w:val="007139D0"/>
    <w:rsid w:val="00713E2A"/>
    <w:rsid w:val="00714F3D"/>
    <w:rsid w:val="0071527B"/>
    <w:rsid w:val="007158B9"/>
    <w:rsid w:val="00716BE6"/>
    <w:rsid w:val="00717578"/>
    <w:rsid w:val="00717BA1"/>
    <w:rsid w:val="00717E2B"/>
    <w:rsid w:val="0072073A"/>
    <w:rsid w:val="00721E54"/>
    <w:rsid w:val="00721F29"/>
    <w:rsid w:val="00722936"/>
    <w:rsid w:val="00722DB4"/>
    <w:rsid w:val="00722E03"/>
    <w:rsid w:val="00722F59"/>
    <w:rsid w:val="00723EB2"/>
    <w:rsid w:val="0072483B"/>
    <w:rsid w:val="0072484C"/>
    <w:rsid w:val="00724EDA"/>
    <w:rsid w:val="00725042"/>
    <w:rsid w:val="007263FD"/>
    <w:rsid w:val="00727210"/>
    <w:rsid w:val="00730123"/>
    <w:rsid w:val="00730815"/>
    <w:rsid w:val="00730A80"/>
    <w:rsid w:val="00730B6C"/>
    <w:rsid w:val="00730BBF"/>
    <w:rsid w:val="007314EC"/>
    <w:rsid w:val="007317EC"/>
    <w:rsid w:val="007325F1"/>
    <w:rsid w:val="007333E4"/>
    <w:rsid w:val="00733864"/>
    <w:rsid w:val="0073391B"/>
    <w:rsid w:val="00733EDA"/>
    <w:rsid w:val="007342D6"/>
    <w:rsid w:val="0073460F"/>
    <w:rsid w:val="007348B1"/>
    <w:rsid w:val="00734BB0"/>
    <w:rsid w:val="0073610A"/>
    <w:rsid w:val="007363F9"/>
    <w:rsid w:val="007364A5"/>
    <w:rsid w:val="00736611"/>
    <w:rsid w:val="007368C7"/>
    <w:rsid w:val="00736C37"/>
    <w:rsid w:val="00736C55"/>
    <w:rsid w:val="00737081"/>
    <w:rsid w:val="0074021F"/>
    <w:rsid w:val="00740552"/>
    <w:rsid w:val="00740646"/>
    <w:rsid w:val="00740DC4"/>
    <w:rsid w:val="00741532"/>
    <w:rsid w:val="00741BCB"/>
    <w:rsid w:val="00743430"/>
    <w:rsid w:val="00743979"/>
    <w:rsid w:val="00743AE0"/>
    <w:rsid w:val="007443E3"/>
    <w:rsid w:val="007456F3"/>
    <w:rsid w:val="00746006"/>
    <w:rsid w:val="00747438"/>
    <w:rsid w:val="007474EE"/>
    <w:rsid w:val="00747962"/>
    <w:rsid w:val="00750419"/>
    <w:rsid w:val="007506A3"/>
    <w:rsid w:val="0075124B"/>
    <w:rsid w:val="007532B0"/>
    <w:rsid w:val="007536CF"/>
    <w:rsid w:val="00753921"/>
    <w:rsid w:val="007551CC"/>
    <w:rsid w:val="00755284"/>
    <w:rsid w:val="00755413"/>
    <w:rsid w:val="007558B1"/>
    <w:rsid w:val="00755D22"/>
    <w:rsid w:val="00756521"/>
    <w:rsid w:val="007567E9"/>
    <w:rsid w:val="0075709D"/>
    <w:rsid w:val="00757E3D"/>
    <w:rsid w:val="00760366"/>
    <w:rsid w:val="00760663"/>
    <w:rsid w:val="007611EC"/>
    <w:rsid w:val="00761E32"/>
    <w:rsid w:val="0076202C"/>
    <w:rsid w:val="00762615"/>
    <w:rsid w:val="007629C7"/>
    <w:rsid w:val="007634DA"/>
    <w:rsid w:val="0076357E"/>
    <w:rsid w:val="00764EC2"/>
    <w:rsid w:val="0076543E"/>
    <w:rsid w:val="007658D0"/>
    <w:rsid w:val="00765D00"/>
    <w:rsid w:val="00766289"/>
    <w:rsid w:val="007662E7"/>
    <w:rsid w:val="007664C9"/>
    <w:rsid w:val="007667E1"/>
    <w:rsid w:val="00767207"/>
    <w:rsid w:val="007676CA"/>
    <w:rsid w:val="007677E1"/>
    <w:rsid w:val="00767DB8"/>
    <w:rsid w:val="00770011"/>
    <w:rsid w:val="00770162"/>
    <w:rsid w:val="007718C1"/>
    <w:rsid w:val="00772C81"/>
    <w:rsid w:val="00773A8A"/>
    <w:rsid w:val="00773E3A"/>
    <w:rsid w:val="00774CB5"/>
    <w:rsid w:val="00774D7D"/>
    <w:rsid w:val="00775872"/>
    <w:rsid w:val="00775AD8"/>
    <w:rsid w:val="00775D9E"/>
    <w:rsid w:val="0077676A"/>
    <w:rsid w:val="00776B4A"/>
    <w:rsid w:val="00777574"/>
    <w:rsid w:val="00780270"/>
    <w:rsid w:val="00780664"/>
    <w:rsid w:val="00780778"/>
    <w:rsid w:val="00781514"/>
    <w:rsid w:val="0078157B"/>
    <w:rsid w:val="00781A63"/>
    <w:rsid w:val="00781BD4"/>
    <w:rsid w:val="00781E3A"/>
    <w:rsid w:val="00782213"/>
    <w:rsid w:val="00782A41"/>
    <w:rsid w:val="00783246"/>
    <w:rsid w:val="00783BBB"/>
    <w:rsid w:val="00783C1F"/>
    <w:rsid w:val="00784C40"/>
    <w:rsid w:val="0078566C"/>
    <w:rsid w:val="00785D5B"/>
    <w:rsid w:val="00785E23"/>
    <w:rsid w:val="007869E6"/>
    <w:rsid w:val="0078737A"/>
    <w:rsid w:val="00790271"/>
    <w:rsid w:val="00790C61"/>
    <w:rsid w:val="00790D79"/>
    <w:rsid w:val="00791D03"/>
    <w:rsid w:val="00791DF9"/>
    <w:rsid w:val="00791E07"/>
    <w:rsid w:val="00792866"/>
    <w:rsid w:val="00794059"/>
    <w:rsid w:val="007943EF"/>
    <w:rsid w:val="00794C58"/>
    <w:rsid w:val="00795381"/>
    <w:rsid w:val="007953E9"/>
    <w:rsid w:val="007956D6"/>
    <w:rsid w:val="0079603C"/>
    <w:rsid w:val="00796D56"/>
    <w:rsid w:val="00797112"/>
    <w:rsid w:val="00797B73"/>
    <w:rsid w:val="007A0471"/>
    <w:rsid w:val="007A10DE"/>
    <w:rsid w:val="007A1519"/>
    <w:rsid w:val="007A2A3B"/>
    <w:rsid w:val="007A376C"/>
    <w:rsid w:val="007A5625"/>
    <w:rsid w:val="007A60F6"/>
    <w:rsid w:val="007A6250"/>
    <w:rsid w:val="007A6D8E"/>
    <w:rsid w:val="007A7EA8"/>
    <w:rsid w:val="007B026B"/>
    <w:rsid w:val="007B03FB"/>
    <w:rsid w:val="007B21AA"/>
    <w:rsid w:val="007B337B"/>
    <w:rsid w:val="007B3D41"/>
    <w:rsid w:val="007B459C"/>
    <w:rsid w:val="007B47AC"/>
    <w:rsid w:val="007B495F"/>
    <w:rsid w:val="007B5E8C"/>
    <w:rsid w:val="007B6667"/>
    <w:rsid w:val="007B6F88"/>
    <w:rsid w:val="007B71C9"/>
    <w:rsid w:val="007B751E"/>
    <w:rsid w:val="007C013D"/>
    <w:rsid w:val="007C02AD"/>
    <w:rsid w:val="007C0C56"/>
    <w:rsid w:val="007C0CAB"/>
    <w:rsid w:val="007C276A"/>
    <w:rsid w:val="007C29CD"/>
    <w:rsid w:val="007C2E51"/>
    <w:rsid w:val="007C31CF"/>
    <w:rsid w:val="007C3357"/>
    <w:rsid w:val="007C3BD0"/>
    <w:rsid w:val="007C4FB1"/>
    <w:rsid w:val="007C504F"/>
    <w:rsid w:val="007C5097"/>
    <w:rsid w:val="007C5E76"/>
    <w:rsid w:val="007C6D04"/>
    <w:rsid w:val="007C6EF7"/>
    <w:rsid w:val="007C6F5A"/>
    <w:rsid w:val="007C761B"/>
    <w:rsid w:val="007C7747"/>
    <w:rsid w:val="007D07AE"/>
    <w:rsid w:val="007D1897"/>
    <w:rsid w:val="007D1A0B"/>
    <w:rsid w:val="007D20B9"/>
    <w:rsid w:val="007D2A1D"/>
    <w:rsid w:val="007D2D4F"/>
    <w:rsid w:val="007D2EC8"/>
    <w:rsid w:val="007D30EC"/>
    <w:rsid w:val="007D33C4"/>
    <w:rsid w:val="007D44D7"/>
    <w:rsid w:val="007D5287"/>
    <w:rsid w:val="007D5478"/>
    <w:rsid w:val="007D555A"/>
    <w:rsid w:val="007D5BCC"/>
    <w:rsid w:val="007D5BDD"/>
    <w:rsid w:val="007D5E35"/>
    <w:rsid w:val="007D788C"/>
    <w:rsid w:val="007D7BD4"/>
    <w:rsid w:val="007D7C59"/>
    <w:rsid w:val="007E02C2"/>
    <w:rsid w:val="007E0514"/>
    <w:rsid w:val="007E0B1E"/>
    <w:rsid w:val="007E1247"/>
    <w:rsid w:val="007E15E7"/>
    <w:rsid w:val="007E2D4F"/>
    <w:rsid w:val="007E37CF"/>
    <w:rsid w:val="007E3BFF"/>
    <w:rsid w:val="007E5220"/>
    <w:rsid w:val="007E57BE"/>
    <w:rsid w:val="007E62C5"/>
    <w:rsid w:val="007F08AB"/>
    <w:rsid w:val="007F1080"/>
    <w:rsid w:val="007F127A"/>
    <w:rsid w:val="007F25B6"/>
    <w:rsid w:val="007F2808"/>
    <w:rsid w:val="007F2B2C"/>
    <w:rsid w:val="007F37CF"/>
    <w:rsid w:val="007F3FAA"/>
    <w:rsid w:val="007F443C"/>
    <w:rsid w:val="007F4ED2"/>
    <w:rsid w:val="007F57B5"/>
    <w:rsid w:val="007F5C01"/>
    <w:rsid w:val="007F5F55"/>
    <w:rsid w:val="007F6321"/>
    <w:rsid w:val="007F6630"/>
    <w:rsid w:val="007F76D9"/>
    <w:rsid w:val="007F7784"/>
    <w:rsid w:val="007F7CCB"/>
    <w:rsid w:val="0080029A"/>
    <w:rsid w:val="00800CD9"/>
    <w:rsid w:val="00801AB2"/>
    <w:rsid w:val="00801D70"/>
    <w:rsid w:val="00801F26"/>
    <w:rsid w:val="008024F3"/>
    <w:rsid w:val="00802C17"/>
    <w:rsid w:val="00802D8D"/>
    <w:rsid w:val="00802FE1"/>
    <w:rsid w:val="00803D6F"/>
    <w:rsid w:val="0080451A"/>
    <w:rsid w:val="00805F41"/>
    <w:rsid w:val="00805FE2"/>
    <w:rsid w:val="008061C4"/>
    <w:rsid w:val="00807B0A"/>
    <w:rsid w:val="00807E70"/>
    <w:rsid w:val="00810316"/>
    <w:rsid w:val="00810641"/>
    <w:rsid w:val="00810BB9"/>
    <w:rsid w:val="00810E41"/>
    <w:rsid w:val="00811AAE"/>
    <w:rsid w:val="00811D30"/>
    <w:rsid w:val="00812718"/>
    <w:rsid w:val="00812C45"/>
    <w:rsid w:val="00812E22"/>
    <w:rsid w:val="008132BE"/>
    <w:rsid w:val="008133BB"/>
    <w:rsid w:val="0081408D"/>
    <w:rsid w:val="00814159"/>
    <w:rsid w:val="00814525"/>
    <w:rsid w:val="00815271"/>
    <w:rsid w:val="00815BF0"/>
    <w:rsid w:val="00815C68"/>
    <w:rsid w:val="008172BB"/>
    <w:rsid w:val="00817A3C"/>
    <w:rsid w:val="00817F0E"/>
    <w:rsid w:val="00817FE9"/>
    <w:rsid w:val="008213C2"/>
    <w:rsid w:val="00821450"/>
    <w:rsid w:val="00821E45"/>
    <w:rsid w:val="008233BD"/>
    <w:rsid w:val="008235DD"/>
    <w:rsid w:val="00823E98"/>
    <w:rsid w:val="00824262"/>
    <w:rsid w:val="00824C51"/>
    <w:rsid w:val="0082550A"/>
    <w:rsid w:val="008259A3"/>
    <w:rsid w:val="00826897"/>
    <w:rsid w:val="008268AB"/>
    <w:rsid w:val="00827D86"/>
    <w:rsid w:val="00827EAB"/>
    <w:rsid w:val="00830821"/>
    <w:rsid w:val="00830B7D"/>
    <w:rsid w:val="008313A5"/>
    <w:rsid w:val="008313BB"/>
    <w:rsid w:val="008315B3"/>
    <w:rsid w:val="00831D9D"/>
    <w:rsid w:val="008322F2"/>
    <w:rsid w:val="00835BC1"/>
    <w:rsid w:val="00835DC9"/>
    <w:rsid w:val="00835DED"/>
    <w:rsid w:val="00836C27"/>
    <w:rsid w:val="00836EBA"/>
    <w:rsid w:val="008372CE"/>
    <w:rsid w:val="008376FE"/>
    <w:rsid w:val="0083798A"/>
    <w:rsid w:val="00837DEB"/>
    <w:rsid w:val="0084084B"/>
    <w:rsid w:val="00840A51"/>
    <w:rsid w:val="00841167"/>
    <w:rsid w:val="00841D7D"/>
    <w:rsid w:val="008424D4"/>
    <w:rsid w:val="0084299B"/>
    <w:rsid w:val="00842A04"/>
    <w:rsid w:val="008436BB"/>
    <w:rsid w:val="00843AB0"/>
    <w:rsid w:val="00844884"/>
    <w:rsid w:val="008449F6"/>
    <w:rsid w:val="00844E4C"/>
    <w:rsid w:val="00845DEE"/>
    <w:rsid w:val="00846D46"/>
    <w:rsid w:val="00850598"/>
    <w:rsid w:val="008506FE"/>
    <w:rsid w:val="008508B1"/>
    <w:rsid w:val="0085101B"/>
    <w:rsid w:val="008518A1"/>
    <w:rsid w:val="008519C5"/>
    <w:rsid w:val="00851AB7"/>
    <w:rsid w:val="00852F03"/>
    <w:rsid w:val="008530DF"/>
    <w:rsid w:val="008537D0"/>
    <w:rsid w:val="00854A6B"/>
    <w:rsid w:val="00854E14"/>
    <w:rsid w:val="00855560"/>
    <w:rsid w:val="00855981"/>
    <w:rsid w:val="00856648"/>
    <w:rsid w:val="00856994"/>
    <w:rsid w:val="008606FE"/>
    <w:rsid w:val="008613CF"/>
    <w:rsid w:val="00861F1B"/>
    <w:rsid w:val="00862066"/>
    <w:rsid w:val="0086281C"/>
    <w:rsid w:val="00863519"/>
    <w:rsid w:val="00863661"/>
    <w:rsid w:val="00863FCA"/>
    <w:rsid w:val="00864B0A"/>
    <w:rsid w:val="008660C1"/>
    <w:rsid w:val="0086630F"/>
    <w:rsid w:val="008663B3"/>
    <w:rsid w:val="008664D5"/>
    <w:rsid w:val="00866619"/>
    <w:rsid w:val="00866687"/>
    <w:rsid w:val="00870184"/>
    <w:rsid w:val="008718E3"/>
    <w:rsid w:val="008728BD"/>
    <w:rsid w:val="0087450E"/>
    <w:rsid w:val="0087487A"/>
    <w:rsid w:val="00874B88"/>
    <w:rsid w:val="00874CD2"/>
    <w:rsid w:val="00874D7E"/>
    <w:rsid w:val="00874DA9"/>
    <w:rsid w:val="0087509F"/>
    <w:rsid w:val="0087669A"/>
    <w:rsid w:val="00877625"/>
    <w:rsid w:val="008777E1"/>
    <w:rsid w:val="0087788E"/>
    <w:rsid w:val="0088105B"/>
    <w:rsid w:val="008812DA"/>
    <w:rsid w:val="00881A7B"/>
    <w:rsid w:val="00881F92"/>
    <w:rsid w:val="008828A1"/>
    <w:rsid w:val="0088329E"/>
    <w:rsid w:val="0088352E"/>
    <w:rsid w:val="00883ABD"/>
    <w:rsid w:val="00883B3B"/>
    <w:rsid w:val="00883CC9"/>
    <w:rsid w:val="00884480"/>
    <w:rsid w:val="00884B94"/>
    <w:rsid w:val="00885758"/>
    <w:rsid w:val="00885777"/>
    <w:rsid w:val="008859D2"/>
    <w:rsid w:val="00885B18"/>
    <w:rsid w:val="00885BD6"/>
    <w:rsid w:val="008863F0"/>
    <w:rsid w:val="008868AC"/>
    <w:rsid w:val="00887CBB"/>
    <w:rsid w:val="00887F68"/>
    <w:rsid w:val="00890065"/>
    <w:rsid w:val="00890FA3"/>
    <w:rsid w:val="008918B6"/>
    <w:rsid w:val="00891B33"/>
    <w:rsid w:val="00892401"/>
    <w:rsid w:val="00892764"/>
    <w:rsid w:val="00892EDD"/>
    <w:rsid w:val="00893C70"/>
    <w:rsid w:val="00893EBA"/>
    <w:rsid w:val="00895F3E"/>
    <w:rsid w:val="00896BE3"/>
    <w:rsid w:val="00896C01"/>
    <w:rsid w:val="00897374"/>
    <w:rsid w:val="008978E4"/>
    <w:rsid w:val="00897A15"/>
    <w:rsid w:val="00897EBE"/>
    <w:rsid w:val="008A055E"/>
    <w:rsid w:val="008A0684"/>
    <w:rsid w:val="008A12D6"/>
    <w:rsid w:val="008A1319"/>
    <w:rsid w:val="008A15E6"/>
    <w:rsid w:val="008A1863"/>
    <w:rsid w:val="008A2324"/>
    <w:rsid w:val="008A2492"/>
    <w:rsid w:val="008A2516"/>
    <w:rsid w:val="008A2CE7"/>
    <w:rsid w:val="008A3992"/>
    <w:rsid w:val="008A39FF"/>
    <w:rsid w:val="008A3E02"/>
    <w:rsid w:val="008A4193"/>
    <w:rsid w:val="008A46EA"/>
    <w:rsid w:val="008A4741"/>
    <w:rsid w:val="008A4F7F"/>
    <w:rsid w:val="008A55B8"/>
    <w:rsid w:val="008A5830"/>
    <w:rsid w:val="008A6B2D"/>
    <w:rsid w:val="008A6B50"/>
    <w:rsid w:val="008A79DA"/>
    <w:rsid w:val="008A7BE9"/>
    <w:rsid w:val="008A7F92"/>
    <w:rsid w:val="008B0AE6"/>
    <w:rsid w:val="008B0C36"/>
    <w:rsid w:val="008B0E32"/>
    <w:rsid w:val="008B15E2"/>
    <w:rsid w:val="008B1C3A"/>
    <w:rsid w:val="008B3630"/>
    <w:rsid w:val="008B392D"/>
    <w:rsid w:val="008B3C2C"/>
    <w:rsid w:val="008B3FE2"/>
    <w:rsid w:val="008B43F2"/>
    <w:rsid w:val="008B4C26"/>
    <w:rsid w:val="008B4F00"/>
    <w:rsid w:val="008B5255"/>
    <w:rsid w:val="008B53D0"/>
    <w:rsid w:val="008B59DB"/>
    <w:rsid w:val="008B66DE"/>
    <w:rsid w:val="008B6A40"/>
    <w:rsid w:val="008B6D7C"/>
    <w:rsid w:val="008B6FC3"/>
    <w:rsid w:val="008B71D8"/>
    <w:rsid w:val="008B7975"/>
    <w:rsid w:val="008C09C9"/>
    <w:rsid w:val="008C12D2"/>
    <w:rsid w:val="008C1DE2"/>
    <w:rsid w:val="008C216A"/>
    <w:rsid w:val="008C230A"/>
    <w:rsid w:val="008C23D9"/>
    <w:rsid w:val="008C2FAD"/>
    <w:rsid w:val="008C39E8"/>
    <w:rsid w:val="008C3FE2"/>
    <w:rsid w:val="008C4114"/>
    <w:rsid w:val="008C5116"/>
    <w:rsid w:val="008C5B3A"/>
    <w:rsid w:val="008C65A3"/>
    <w:rsid w:val="008C7774"/>
    <w:rsid w:val="008C7B2B"/>
    <w:rsid w:val="008C7E5B"/>
    <w:rsid w:val="008D01BA"/>
    <w:rsid w:val="008D0CE4"/>
    <w:rsid w:val="008D1E86"/>
    <w:rsid w:val="008D1F96"/>
    <w:rsid w:val="008D26CE"/>
    <w:rsid w:val="008D2AC5"/>
    <w:rsid w:val="008D2DB1"/>
    <w:rsid w:val="008D3792"/>
    <w:rsid w:val="008D423F"/>
    <w:rsid w:val="008D44A7"/>
    <w:rsid w:val="008D4AB7"/>
    <w:rsid w:val="008D4B3C"/>
    <w:rsid w:val="008D515E"/>
    <w:rsid w:val="008D51B3"/>
    <w:rsid w:val="008D5396"/>
    <w:rsid w:val="008D59E8"/>
    <w:rsid w:val="008E098F"/>
    <w:rsid w:val="008E0EFD"/>
    <w:rsid w:val="008E1590"/>
    <w:rsid w:val="008E1621"/>
    <w:rsid w:val="008E38D7"/>
    <w:rsid w:val="008E3D8B"/>
    <w:rsid w:val="008E3E15"/>
    <w:rsid w:val="008E4117"/>
    <w:rsid w:val="008E4432"/>
    <w:rsid w:val="008E4454"/>
    <w:rsid w:val="008E476E"/>
    <w:rsid w:val="008E4784"/>
    <w:rsid w:val="008E47B4"/>
    <w:rsid w:val="008E5F56"/>
    <w:rsid w:val="008E6460"/>
    <w:rsid w:val="008E6C57"/>
    <w:rsid w:val="008E6E6A"/>
    <w:rsid w:val="008E72C4"/>
    <w:rsid w:val="008F028F"/>
    <w:rsid w:val="008F1B5F"/>
    <w:rsid w:val="008F1BB9"/>
    <w:rsid w:val="008F1CE7"/>
    <w:rsid w:val="008F1DF7"/>
    <w:rsid w:val="008F1ECF"/>
    <w:rsid w:val="008F1EE0"/>
    <w:rsid w:val="008F2334"/>
    <w:rsid w:val="008F26E2"/>
    <w:rsid w:val="008F34D0"/>
    <w:rsid w:val="008F43C1"/>
    <w:rsid w:val="008F4E45"/>
    <w:rsid w:val="008F506B"/>
    <w:rsid w:val="008F50E0"/>
    <w:rsid w:val="008F6DD5"/>
    <w:rsid w:val="008F6F01"/>
    <w:rsid w:val="009001FA"/>
    <w:rsid w:val="0090135C"/>
    <w:rsid w:val="00902EB8"/>
    <w:rsid w:val="0090348C"/>
    <w:rsid w:val="009049D5"/>
    <w:rsid w:val="00904A17"/>
    <w:rsid w:val="00904FD8"/>
    <w:rsid w:val="00906255"/>
    <w:rsid w:val="0090634A"/>
    <w:rsid w:val="0090659D"/>
    <w:rsid w:val="0090664D"/>
    <w:rsid w:val="00906F58"/>
    <w:rsid w:val="009071D4"/>
    <w:rsid w:val="00910FBE"/>
    <w:rsid w:val="00911407"/>
    <w:rsid w:val="009117E9"/>
    <w:rsid w:val="009131BB"/>
    <w:rsid w:val="0091394D"/>
    <w:rsid w:val="00913E59"/>
    <w:rsid w:val="009140E7"/>
    <w:rsid w:val="009147A5"/>
    <w:rsid w:val="00914FB5"/>
    <w:rsid w:val="0091565A"/>
    <w:rsid w:val="009156DB"/>
    <w:rsid w:val="00916764"/>
    <w:rsid w:val="00916F5C"/>
    <w:rsid w:val="00916FCD"/>
    <w:rsid w:val="00917A91"/>
    <w:rsid w:val="00920343"/>
    <w:rsid w:val="00920BEC"/>
    <w:rsid w:val="009218BE"/>
    <w:rsid w:val="00921D9C"/>
    <w:rsid w:val="00922E00"/>
    <w:rsid w:val="00923061"/>
    <w:rsid w:val="0092388C"/>
    <w:rsid w:val="00923B16"/>
    <w:rsid w:val="00923B86"/>
    <w:rsid w:val="00924E8D"/>
    <w:rsid w:val="009260BE"/>
    <w:rsid w:val="00926165"/>
    <w:rsid w:val="0092624D"/>
    <w:rsid w:val="009266DD"/>
    <w:rsid w:val="00926B19"/>
    <w:rsid w:val="009270E7"/>
    <w:rsid w:val="0093062D"/>
    <w:rsid w:val="00930D77"/>
    <w:rsid w:val="00930F8C"/>
    <w:rsid w:val="0093131B"/>
    <w:rsid w:val="009317A9"/>
    <w:rsid w:val="00931877"/>
    <w:rsid w:val="009321B6"/>
    <w:rsid w:val="0093256F"/>
    <w:rsid w:val="009329F5"/>
    <w:rsid w:val="00932AFC"/>
    <w:rsid w:val="00932F0D"/>
    <w:rsid w:val="00934740"/>
    <w:rsid w:val="009348FB"/>
    <w:rsid w:val="00934F33"/>
    <w:rsid w:val="00935310"/>
    <w:rsid w:val="00936863"/>
    <w:rsid w:val="00936D20"/>
    <w:rsid w:val="0093732E"/>
    <w:rsid w:val="0093751B"/>
    <w:rsid w:val="00940334"/>
    <w:rsid w:val="0094044A"/>
    <w:rsid w:val="009408B7"/>
    <w:rsid w:val="0094223F"/>
    <w:rsid w:val="00942676"/>
    <w:rsid w:val="0094273C"/>
    <w:rsid w:val="00943BBD"/>
    <w:rsid w:val="00943CB2"/>
    <w:rsid w:val="00943D80"/>
    <w:rsid w:val="00944DC6"/>
    <w:rsid w:val="0094502F"/>
    <w:rsid w:val="00945553"/>
    <w:rsid w:val="009466AB"/>
    <w:rsid w:val="00946C78"/>
    <w:rsid w:val="00946D6E"/>
    <w:rsid w:val="009502C6"/>
    <w:rsid w:val="009514FD"/>
    <w:rsid w:val="00951509"/>
    <w:rsid w:val="00951530"/>
    <w:rsid w:val="009516E9"/>
    <w:rsid w:val="00951832"/>
    <w:rsid w:val="009518A3"/>
    <w:rsid w:val="00951AFA"/>
    <w:rsid w:val="009537EB"/>
    <w:rsid w:val="00953A6A"/>
    <w:rsid w:val="0095530C"/>
    <w:rsid w:val="00955D42"/>
    <w:rsid w:val="00957E0B"/>
    <w:rsid w:val="009603FA"/>
    <w:rsid w:val="009605A9"/>
    <w:rsid w:val="009610FA"/>
    <w:rsid w:val="0096121B"/>
    <w:rsid w:val="00962120"/>
    <w:rsid w:val="009621BF"/>
    <w:rsid w:val="009622C3"/>
    <w:rsid w:val="00962E97"/>
    <w:rsid w:val="00962F0B"/>
    <w:rsid w:val="009633B0"/>
    <w:rsid w:val="00963DDE"/>
    <w:rsid w:val="00963DFE"/>
    <w:rsid w:val="00963E9C"/>
    <w:rsid w:val="0096462C"/>
    <w:rsid w:val="00964838"/>
    <w:rsid w:val="00964975"/>
    <w:rsid w:val="009659DF"/>
    <w:rsid w:val="00965E1C"/>
    <w:rsid w:val="0096645C"/>
    <w:rsid w:val="0096667A"/>
    <w:rsid w:val="00966EE3"/>
    <w:rsid w:val="0096706D"/>
    <w:rsid w:val="00967452"/>
    <w:rsid w:val="00967659"/>
    <w:rsid w:val="0096785B"/>
    <w:rsid w:val="0096796D"/>
    <w:rsid w:val="009700A8"/>
    <w:rsid w:val="00970131"/>
    <w:rsid w:val="00970BB8"/>
    <w:rsid w:val="00970D69"/>
    <w:rsid w:val="00970ED5"/>
    <w:rsid w:val="00971065"/>
    <w:rsid w:val="00971985"/>
    <w:rsid w:val="00972191"/>
    <w:rsid w:val="0097317F"/>
    <w:rsid w:val="00973AC1"/>
    <w:rsid w:val="0097404B"/>
    <w:rsid w:val="0097463C"/>
    <w:rsid w:val="00974737"/>
    <w:rsid w:val="00974962"/>
    <w:rsid w:val="00974CC0"/>
    <w:rsid w:val="0097681F"/>
    <w:rsid w:val="00976A40"/>
    <w:rsid w:val="00976DCE"/>
    <w:rsid w:val="00976FC2"/>
    <w:rsid w:val="009775EA"/>
    <w:rsid w:val="009778B5"/>
    <w:rsid w:val="00977FE3"/>
    <w:rsid w:val="009801AB"/>
    <w:rsid w:val="0098086D"/>
    <w:rsid w:val="00980CD0"/>
    <w:rsid w:val="00980ED3"/>
    <w:rsid w:val="0098102B"/>
    <w:rsid w:val="00982177"/>
    <w:rsid w:val="0098225D"/>
    <w:rsid w:val="00983A5B"/>
    <w:rsid w:val="00983E30"/>
    <w:rsid w:val="009846AC"/>
    <w:rsid w:val="00984B96"/>
    <w:rsid w:val="00985028"/>
    <w:rsid w:val="009850A0"/>
    <w:rsid w:val="00985CC9"/>
    <w:rsid w:val="009861F7"/>
    <w:rsid w:val="0098624B"/>
    <w:rsid w:val="009863C5"/>
    <w:rsid w:val="009875A3"/>
    <w:rsid w:val="009918D8"/>
    <w:rsid w:val="00991AA8"/>
    <w:rsid w:val="00991EC0"/>
    <w:rsid w:val="009920E4"/>
    <w:rsid w:val="00992890"/>
    <w:rsid w:val="00992E8E"/>
    <w:rsid w:val="009932CC"/>
    <w:rsid w:val="0099353A"/>
    <w:rsid w:val="009939EF"/>
    <w:rsid w:val="00993F25"/>
    <w:rsid w:val="00994C69"/>
    <w:rsid w:val="009953AE"/>
    <w:rsid w:val="00995C16"/>
    <w:rsid w:val="0099642D"/>
    <w:rsid w:val="0099711B"/>
    <w:rsid w:val="00997155"/>
    <w:rsid w:val="00997AB9"/>
    <w:rsid w:val="009A029A"/>
    <w:rsid w:val="009A0980"/>
    <w:rsid w:val="009A2E4E"/>
    <w:rsid w:val="009A34D8"/>
    <w:rsid w:val="009A36C6"/>
    <w:rsid w:val="009A48C5"/>
    <w:rsid w:val="009A4ADC"/>
    <w:rsid w:val="009A5928"/>
    <w:rsid w:val="009A674A"/>
    <w:rsid w:val="009A6C2C"/>
    <w:rsid w:val="009A6F26"/>
    <w:rsid w:val="009A73AB"/>
    <w:rsid w:val="009B057F"/>
    <w:rsid w:val="009B1AAE"/>
    <w:rsid w:val="009B1D48"/>
    <w:rsid w:val="009B1DD7"/>
    <w:rsid w:val="009B2FF2"/>
    <w:rsid w:val="009B349C"/>
    <w:rsid w:val="009B4056"/>
    <w:rsid w:val="009B4F15"/>
    <w:rsid w:val="009B5164"/>
    <w:rsid w:val="009B5189"/>
    <w:rsid w:val="009B5B5F"/>
    <w:rsid w:val="009B6087"/>
    <w:rsid w:val="009B6581"/>
    <w:rsid w:val="009B69FF"/>
    <w:rsid w:val="009B7466"/>
    <w:rsid w:val="009B74E7"/>
    <w:rsid w:val="009B75BA"/>
    <w:rsid w:val="009C0342"/>
    <w:rsid w:val="009C0504"/>
    <w:rsid w:val="009C0DFB"/>
    <w:rsid w:val="009C17F4"/>
    <w:rsid w:val="009C1AD1"/>
    <w:rsid w:val="009C2361"/>
    <w:rsid w:val="009C4283"/>
    <w:rsid w:val="009C4D45"/>
    <w:rsid w:val="009C54B5"/>
    <w:rsid w:val="009C5E04"/>
    <w:rsid w:val="009C680E"/>
    <w:rsid w:val="009C6C28"/>
    <w:rsid w:val="009C6D35"/>
    <w:rsid w:val="009D11E1"/>
    <w:rsid w:val="009D1617"/>
    <w:rsid w:val="009D21C7"/>
    <w:rsid w:val="009D21EE"/>
    <w:rsid w:val="009D2AB8"/>
    <w:rsid w:val="009D3126"/>
    <w:rsid w:val="009D3631"/>
    <w:rsid w:val="009D40AF"/>
    <w:rsid w:val="009D444C"/>
    <w:rsid w:val="009D4ABA"/>
    <w:rsid w:val="009D4F97"/>
    <w:rsid w:val="009D52FA"/>
    <w:rsid w:val="009D5777"/>
    <w:rsid w:val="009D581A"/>
    <w:rsid w:val="009D5902"/>
    <w:rsid w:val="009D6F6E"/>
    <w:rsid w:val="009D7D90"/>
    <w:rsid w:val="009E01ED"/>
    <w:rsid w:val="009E0768"/>
    <w:rsid w:val="009E078D"/>
    <w:rsid w:val="009E0FF1"/>
    <w:rsid w:val="009E1502"/>
    <w:rsid w:val="009E24B7"/>
    <w:rsid w:val="009E25E0"/>
    <w:rsid w:val="009E281C"/>
    <w:rsid w:val="009E2A59"/>
    <w:rsid w:val="009E2EC7"/>
    <w:rsid w:val="009E2F3F"/>
    <w:rsid w:val="009E35A4"/>
    <w:rsid w:val="009E479E"/>
    <w:rsid w:val="009E642C"/>
    <w:rsid w:val="009E7320"/>
    <w:rsid w:val="009E7733"/>
    <w:rsid w:val="009E7E3A"/>
    <w:rsid w:val="009E7FB3"/>
    <w:rsid w:val="009F1DC4"/>
    <w:rsid w:val="009F2B3D"/>
    <w:rsid w:val="009F3696"/>
    <w:rsid w:val="009F4350"/>
    <w:rsid w:val="009F44DE"/>
    <w:rsid w:val="009F4541"/>
    <w:rsid w:val="009F4869"/>
    <w:rsid w:val="009F48EF"/>
    <w:rsid w:val="009F575A"/>
    <w:rsid w:val="009F5DDE"/>
    <w:rsid w:val="009F6099"/>
    <w:rsid w:val="009F707C"/>
    <w:rsid w:val="00A0086C"/>
    <w:rsid w:val="00A0102A"/>
    <w:rsid w:val="00A015D0"/>
    <w:rsid w:val="00A01A64"/>
    <w:rsid w:val="00A01DA1"/>
    <w:rsid w:val="00A01F4D"/>
    <w:rsid w:val="00A0380B"/>
    <w:rsid w:val="00A03AEC"/>
    <w:rsid w:val="00A04ABA"/>
    <w:rsid w:val="00A056D9"/>
    <w:rsid w:val="00A0603B"/>
    <w:rsid w:val="00A06069"/>
    <w:rsid w:val="00A0617F"/>
    <w:rsid w:val="00A065ED"/>
    <w:rsid w:val="00A072B9"/>
    <w:rsid w:val="00A073D3"/>
    <w:rsid w:val="00A07C78"/>
    <w:rsid w:val="00A104DE"/>
    <w:rsid w:val="00A114B3"/>
    <w:rsid w:val="00A1156E"/>
    <w:rsid w:val="00A11E42"/>
    <w:rsid w:val="00A126D4"/>
    <w:rsid w:val="00A12A35"/>
    <w:rsid w:val="00A12FC6"/>
    <w:rsid w:val="00A138E1"/>
    <w:rsid w:val="00A13A06"/>
    <w:rsid w:val="00A13C4F"/>
    <w:rsid w:val="00A13CDF"/>
    <w:rsid w:val="00A13EB7"/>
    <w:rsid w:val="00A14F1C"/>
    <w:rsid w:val="00A1569C"/>
    <w:rsid w:val="00A15786"/>
    <w:rsid w:val="00A159DF"/>
    <w:rsid w:val="00A16C15"/>
    <w:rsid w:val="00A178A5"/>
    <w:rsid w:val="00A17BE9"/>
    <w:rsid w:val="00A20C0F"/>
    <w:rsid w:val="00A21D09"/>
    <w:rsid w:val="00A22E28"/>
    <w:rsid w:val="00A23680"/>
    <w:rsid w:val="00A23A76"/>
    <w:rsid w:val="00A24034"/>
    <w:rsid w:val="00A25051"/>
    <w:rsid w:val="00A2510A"/>
    <w:rsid w:val="00A25476"/>
    <w:rsid w:val="00A2599F"/>
    <w:rsid w:val="00A25AD8"/>
    <w:rsid w:val="00A26985"/>
    <w:rsid w:val="00A26BDD"/>
    <w:rsid w:val="00A27B98"/>
    <w:rsid w:val="00A303F8"/>
    <w:rsid w:val="00A31A29"/>
    <w:rsid w:val="00A322C2"/>
    <w:rsid w:val="00A3236A"/>
    <w:rsid w:val="00A328DC"/>
    <w:rsid w:val="00A33315"/>
    <w:rsid w:val="00A34E22"/>
    <w:rsid w:val="00A35301"/>
    <w:rsid w:val="00A35C88"/>
    <w:rsid w:val="00A3613B"/>
    <w:rsid w:val="00A362CF"/>
    <w:rsid w:val="00A3668A"/>
    <w:rsid w:val="00A36AA2"/>
    <w:rsid w:val="00A37997"/>
    <w:rsid w:val="00A37B45"/>
    <w:rsid w:val="00A37E36"/>
    <w:rsid w:val="00A37F78"/>
    <w:rsid w:val="00A40009"/>
    <w:rsid w:val="00A40A88"/>
    <w:rsid w:val="00A40AFD"/>
    <w:rsid w:val="00A40B4F"/>
    <w:rsid w:val="00A40E81"/>
    <w:rsid w:val="00A412ED"/>
    <w:rsid w:val="00A4137F"/>
    <w:rsid w:val="00A41515"/>
    <w:rsid w:val="00A4158E"/>
    <w:rsid w:val="00A41B86"/>
    <w:rsid w:val="00A42791"/>
    <w:rsid w:val="00A42903"/>
    <w:rsid w:val="00A4418A"/>
    <w:rsid w:val="00A44292"/>
    <w:rsid w:val="00A44F7D"/>
    <w:rsid w:val="00A45142"/>
    <w:rsid w:val="00A45174"/>
    <w:rsid w:val="00A459AA"/>
    <w:rsid w:val="00A4677A"/>
    <w:rsid w:val="00A473FC"/>
    <w:rsid w:val="00A475A6"/>
    <w:rsid w:val="00A47626"/>
    <w:rsid w:val="00A4793C"/>
    <w:rsid w:val="00A47B2B"/>
    <w:rsid w:val="00A50355"/>
    <w:rsid w:val="00A5086C"/>
    <w:rsid w:val="00A514DC"/>
    <w:rsid w:val="00A51525"/>
    <w:rsid w:val="00A51BE4"/>
    <w:rsid w:val="00A52874"/>
    <w:rsid w:val="00A52994"/>
    <w:rsid w:val="00A5299D"/>
    <w:rsid w:val="00A5467D"/>
    <w:rsid w:val="00A547F5"/>
    <w:rsid w:val="00A54DE5"/>
    <w:rsid w:val="00A55934"/>
    <w:rsid w:val="00A5610B"/>
    <w:rsid w:val="00A5639E"/>
    <w:rsid w:val="00A564A1"/>
    <w:rsid w:val="00A56777"/>
    <w:rsid w:val="00A56877"/>
    <w:rsid w:val="00A56D5A"/>
    <w:rsid w:val="00A5727D"/>
    <w:rsid w:val="00A5730E"/>
    <w:rsid w:val="00A6037C"/>
    <w:rsid w:val="00A608C9"/>
    <w:rsid w:val="00A60FE7"/>
    <w:rsid w:val="00A6120D"/>
    <w:rsid w:val="00A6128C"/>
    <w:rsid w:val="00A61AF1"/>
    <w:rsid w:val="00A61C6B"/>
    <w:rsid w:val="00A6248E"/>
    <w:rsid w:val="00A6248F"/>
    <w:rsid w:val="00A628B6"/>
    <w:rsid w:val="00A62A40"/>
    <w:rsid w:val="00A631F1"/>
    <w:rsid w:val="00A6323C"/>
    <w:rsid w:val="00A63347"/>
    <w:rsid w:val="00A64EEC"/>
    <w:rsid w:val="00A6536C"/>
    <w:rsid w:val="00A65CA7"/>
    <w:rsid w:val="00A65E70"/>
    <w:rsid w:val="00A66058"/>
    <w:rsid w:val="00A66B0D"/>
    <w:rsid w:val="00A66B2C"/>
    <w:rsid w:val="00A67B11"/>
    <w:rsid w:val="00A705E9"/>
    <w:rsid w:val="00A70933"/>
    <w:rsid w:val="00A709CF"/>
    <w:rsid w:val="00A70CD2"/>
    <w:rsid w:val="00A70F04"/>
    <w:rsid w:val="00A70FF7"/>
    <w:rsid w:val="00A723FE"/>
    <w:rsid w:val="00A726A6"/>
    <w:rsid w:val="00A72F3D"/>
    <w:rsid w:val="00A73737"/>
    <w:rsid w:val="00A738F5"/>
    <w:rsid w:val="00A73FAD"/>
    <w:rsid w:val="00A74EB0"/>
    <w:rsid w:val="00A75487"/>
    <w:rsid w:val="00A75EB2"/>
    <w:rsid w:val="00A76094"/>
    <w:rsid w:val="00A768C4"/>
    <w:rsid w:val="00A7713A"/>
    <w:rsid w:val="00A77378"/>
    <w:rsid w:val="00A77467"/>
    <w:rsid w:val="00A777E4"/>
    <w:rsid w:val="00A77C43"/>
    <w:rsid w:val="00A804AF"/>
    <w:rsid w:val="00A80B3D"/>
    <w:rsid w:val="00A81A3F"/>
    <w:rsid w:val="00A81E67"/>
    <w:rsid w:val="00A82529"/>
    <w:rsid w:val="00A826CF"/>
    <w:rsid w:val="00A82C39"/>
    <w:rsid w:val="00A830E2"/>
    <w:rsid w:val="00A836F5"/>
    <w:rsid w:val="00A84657"/>
    <w:rsid w:val="00A857FE"/>
    <w:rsid w:val="00A858FF"/>
    <w:rsid w:val="00A85C5E"/>
    <w:rsid w:val="00A86114"/>
    <w:rsid w:val="00A87B96"/>
    <w:rsid w:val="00A87C90"/>
    <w:rsid w:val="00A915F3"/>
    <w:rsid w:val="00A926AA"/>
    <w:rsid w:val="00A92A05"/>
    <w:rsid w:val="00A92A1A"/>
    <w:rsid w:val="00A92E33"/>
    <w:rsid w:val="00A9337C"/>
    <w:rsid w:val="00A935F5"/>
    <w:rsid w:val="00A93A12"/>
    <w:rsid w:val="00A93D86"/>
    <w:rsid w:val="00A94508"/>
    <w:rsid w:val="00A9589C"/>
    <w:rsid w:val="00A95B12"/>
    <w:rsid w:val="00A95C0E"/>
    <w:rsid w:val="00A95FE5"/>
    <w:rsid w:val="00A961CD"/>
    <w:rsid w:val="00A96994"/>
    <w:rsid w:val="00A970FD"/>
    <w:rsid w:val="00A975B2"/>
    <w:rsid w:val="00A97DE2"/>
    <w:rsid w:val="00A97E85"/>
    <w:rsid w:val="00AA07E4"/>
    <w:rsid w:val="00AA1933"/>
    <w:rsid w:val="00AA1E24"/>
    <w:rsid w:val="00AA1FA2"/>
    <w:rsid w:val="00AA29FB"/>
    <w:rsid w:val="00AA3B26"/>
    <w:rsid w:val="00AA49F7"/>
    <w:rsid w:val="00AA51C0"/>
    <w:rsid w:val="00AA7867"/>
    <w:rsid w:val="00AA7A74"/>
    <w:rsid w:val="00AB00D7"/>
    <w:rsid w:val="00AB0710"/>
    <w:rsid w:val="00AB1BCA"/>
    <w:rsid w:val="00AB2816"/>
    <w:rsid w:val="00AB31C9"/>
    <w:rsid w:val="00AB4751"/>
    <w:rsid w:val="00AB55CF"/>
    <w:rsid w:val="00AB5631"/>
    <w:rsid w:val="00AB6928"/>
    <w:rsid w:val="00AB6AF7"/>
    <w:rsid w:val="00AB7126"/>
    <w:rsid w:val="00AB7210"/>
    <w:rsid w:val="00AB7DD9"/>
    <w:rsid w:val="00AB7F65"/>
    <w:rsid w:val="00AC01D0"/>
    <w:rsid w:val="00AC0660"/>
    <w:rsid w:val="00AC09ED"/>
    <w:rsid w:val="00AC1423"/>
    <w:rsid w:val="00AC146C"/>
    <w:rsid w:val="00AC1F40"/>
    <w:rsid w:val="00AC240B"/>
    <w:rsid w:val="00AC26EC"/>
    <w:rsid w:val="00AC31EA"/>
    <w:rsid w:val="00AC3D47"/>
    <w:rsid w:val="00AC3F41"/>
    <w:rsid w:val="00AC4185"/>
    <w:rsid w:val="00AC4C9B"/>
    <w:rsid w:val="00AC509B"/>
    <w:rsid w:val="00AC6A4F"/>
    <w:rsid w:val="00AC6C69"/>
    <w:rsid w:val="00AC71E8"/>
    <w:rsid w:val="00AC7D1C"/>
    <w:rsid w:val="00AD02C0"/>
    <w:rsid w:val="00AD1086"/>
    <w:rsid w:val="00AD246D"/>
    <w:rsid w:val="00AD29A6"/>
    <w:rsid w:val="00AD29BA"/>
    <w:rsid w:val="00AD39AE"/>
    <w:rsid w:val="00AD3FD2"/>
    <w:rsid w:val="00AD4455"/>
    <w:rsid w:val="00AD4CA7"/>
    <w:rsid w:val="00AD53B5"/>
    <w:rsid w:val="00AD67C4"/>
    <w:rsid w:val="00AD6B5E"/>
    <w:rsid w:val="00AD71E1"/>
    <w:rsid w:val="00AE14A8"/>
    <w:rsid w:val="00AE155E"/>
    <w:rsid w:val="00AE1698"/>
    <w:rsid w:val="00AE2FAB"/>
    <w:rsid w:val="00AE2FD8"/>
    <w:rsid w:val="00AE32B7"/>
    <w:rsid w:val="00AE3D2D"/>
    <w:rsid w:val="00AE433E"/>
    <w:rsid w:val="00AE52CE"/>
    <w:rsid w:val="00AE610B"/>
    <w:rsid w:val="00AE6998"/>
    <w:rsid w:val="00AE7811"/>
    <w:rsid w:val="00AE7CC4"/>
    <w:rsid w:val="00AF02C0"/>
    <w:rsid w:val="00AF0347"/>
    <w:rsid w:val="00AF0B1B"/>
    <w:rsid w:val="00AF1E38"/>
    <w:rsid w:val="00AF1E44"/>
    <w:rsid w:val="00AF1F64"/>
    <w:rsid w:val="00AF2284"/>
    <w:rsid w:val="00AF2E0F"/>
    <w:rsid w:val="00AF31E1"/>
    <w:rsid w:val="00AF374B"/>
    <w:rsid w:val="00AF4DE6"/>
    <w:rsid w:val="00AF4F6E"/>
    <w:rsid w:val="00AF54D7"/>
    <w:rsid w:val="00AF5F46"/>
    <w:rsid w:val="00AF68D3"/>
    <w:rsid w:val="00AF75B3"/>
    <w:rsid w:val="00B02B23"/>
    <w:rsid w:val="00B02F47"/>
    <w:rsid w:val="00B03074"/>
    <w:rsid w:val="00B03F8B"/>
    <w:rsid w:val="00B05312"/>
    <w:rsid w:val="00B057E8"/>
    <w:rsid w:val="00B0676F"/>
    <w:rsid w:val="00B06F10"/>
    <w:rsid w:val="00B07197"/>
    <w:rsid w:val="00B10BF7"/>
    <w:rsid w:val="00B117CA"/>
    <w:rsid w:val="00B11954"/>
    <w:rsid w:val="00B12346"/>
    <w:rsid w:val="00B128FE"/>
    <w:rsid w:val="00B13584"/>
    <w:rsid w:val="00B14428"/>
    <w:rsid w:val="00B14EE4"/>
    <w:rsid w:val="00B1590E"/>
    <w:rsid w:val="00B165FB"/>
    <w:rsid w:val="00B1668B"/>
    <w:rsid w:val="00B167CF"/>
    <w:rsid w:val="00B16916"/>
    <w:rsid w:val="00B16A15"/>
    <w:rsid w:val="00B16A4A"/>
    <w:rsid w:val="00B17DE2"/>
    <w:rsid w:val="00B20627"/>
    <w:rsid w:val="00B20675"/>
    <w:rsid w:val="00B20EC4"/>
    <w:rsid w:val="00B2110F"/>
    <w:rsid w:val="00B21240"/>
    <w:rsid w:val="00B22028"/>
    <w:rsid w:val="00B2224D"/>
    <w:rsid w:val="00B22938"/>
    <w:rsid w:val="00B22CC6"/>
    <w:rsid w:val="00B23E28"/>
    <w:rsid w:val="00B24185"/>
    <w:rsid w:val="00B245B2"/>
    <w:rsid w:val="00B24621"/>
    <w:rsid w:val="00B24741"/>
    <w:rsid w:val="00B24DBF"/>
    <w:rsid w:val="00B251CA"/>
    <w:rsid w:val="00B26700"/>
    <w:rsid w:val="00B26CDB"/>
    <w:rsid w:val="00B26DC7"/>
    <w:rsid w:val="00B3023A"/>
    <w:rsid w:val="00B318E5"/>
    <w:rsid w:val="00B31E73"/>
    <w:rsid w:val="00B3222C"/>
    <w:rsid w:val="00B322AE"/>
    <w:rsid w:val="00B32958"/>
    <w:rsid w:val="00B3376A"/>
    <w:rsid w:val="00B34780"/>
    <w:rsid w:val="00B34CF8"/>
    <w:rsid w:val="00B35409"/>
    <w:rsid w:val="00B360CF"/>
    <w:rsid w:val="00B368D7"/>
    <w:rsid w:val="00B37803"/>
    <w:rsid w:val="00B406CE"/>
    <w:rsid w:val="00B40F89"/>
    <w:rsid w:val="00B41AAC"/>
    <w:rsid w:val="00B42181"/>
    <w:rsid w:val="00B43688"/>
    <w:rsid w:val="00B44789"/>
    <w:rsid w:val="00B4478A"/>
    <w:rsid w:val="00B449EE"/>
    <w:rsid w:val="00B44DC2"/>
    <w:rsid w:val="00B469E6"/>
    <w:rsid w:val="00B469F9"/>
    <w:rsid w:val="00B474A1"/>
    <w:rsid w:val="00B47817"/>
    <w:rsid w:val="00B5064C"/>
    <w:rsid w:val="00B50779"/>
    <w:rsid w:val="00B5128C"/>
    <w:rsid w:val="00B51336"/>
    <w:rsid w:val="00B5225C"/>
    <w:rsid w:val="00B5226E"/>
    <w:rsid w:val="00B522E7"/>
    <w:rsid w:val="00B52FC1"/>
    <w:rsid w:val="00B53147"/>
    <w:rsid w:val="00B53DE0"/>
    <w:rsid w:val="00B53EF3"/>
    <w:rsid w:val="00B54C44"/>
    <w:rsid w:val="00B5529F"/>
    <w:rsid w:val="00B55353"/>
    <w:rsid w:val="00B554C8"/>
    <w:rsid w:val="00B55C03"/>
    <w:rsid w:val="00B5612D"/>
    <w:rsid w:val="00B56582"/>
    <w:rsid w:val="00B572E8"/>
    <w:rsid w:val="00B576F8"/>
    <w:rsid w:val="00B57A30"/>
    <w:rsid w:val="00B6011E"/>
    <w:rsid w:val="00B605C9"/>
    <w:rsid w:val="00B6069B"/>
    <w:rsid w:val="00B60CAC"/>
    <w:rsid w:val="00B60CE2"/>
    <w:rsid w:val="00B6130A"/>
    <w:rsid w:val="00B61DE8"/>
    <w:rsid w:val="00B62271"/>
    <w:rsid w:val="00B62321"/>
    <w:rsid w:val="00B638E0"/>
    <w:rsid w:val="00B63A13"/>
    <w:rsid w:val="00B64C1F"/>
    <w:rsid w:val="00B65349"/>
    <w:rsid w:val="00B65917"/>
    <w:rsid w:val="00B65991"/>
    <w:rsid w:val="00B65FC3"/>
    <w:rsid w:val="00B66B7E"/>
    <w:rsid w:val="00B66CA8"/>
    <w:rsid w:val="00B67436"/>
    <w:rsid w:val="00B674EC"/>
    <w:rsid w:val="00B6755F"/>
    <w:rsid w:val="00B70134"/>
    <w:rsid w:val="00B71059"/>
    <w:rsid w:val="00B71AB7"/>
    <w:rsid w:val="00B7243C"/>
    <w:rsid w:val="00B72D45"/>
    <w:rsid w:val="00B72DBC"/>
    <w:rsid w:val="00B732E0"/>
    <w:rsid w:val="00B733C3"/>
    <w:rsid w:val="00B73E07"/>
    <w:rsid w:val="00B74421"/>
    <w:rsid w:val="00B74618"/>
    <w:rsid w:val="00B74A01"/>
    <w:rsid w:val="00B75587"/>
    <w:rsid w:val="00B75841"/>
    <w:rsid w:val="00B75DE5"/>
    <w:rsid w:val="00B75F46"/>
    <w:rsid w:val="00B76120"/>
    <w:rsid w:val="00B76548"/>
    <w:rsid w:val="00B7745B"/>
    <w:rsid w:val="00B77A24"/>
    <w:rsid w:val="00B80296"/>
    <w:rsid w:val="00B80C93"/>
    <w:rsid w:val="00B80F5F"/>
    <w:rsid w:val="00B8118B"/>
    <w:rsid w:val="00B81503"/>
    <w:rsid w:val="00B816ED"/>
    <w:rsid w:val="00B81B1C"/>
    <w:rsid w:val="00B81BEF"/>
    <w:rsid w:val="00B823C3"/>
    <w:rsid w:val="00B84019"/>
    <w:rsid w:val="00B8435C"/>
    <w:rsid w:val="00B843C4"/>
    <w:rsid w:val="00B8457D"/>
    <w:rsid w:val="00B84803"/>
    <w:rsid w:val="00B85507"/>
    <w:rsid w:val="00B85C0B"/>
    <w:rsid w:val="00B86CF9"/>
    <w:rsid w:val="00B872F1"/>
    <w:rsid w:val="00B90887"/>
    <w:rsid w:val="00B91A6E"/>
    <w:rsid w:val="00B91DFB"/>
    <w:rsid w:val="00B92410"/>
    <w:rsid w:val="00B92884"/>
    <w:rsid w:val="00B92B90"/>
    <w:rsid w:val="00B930B4"/>
    <w:rsid w:val="00B937E4"/>
    <w:rsid w:val="00B93E4C"/>
    <w:rsid w:val="00B941CA"/>
    <w:rsid w:val="00B94F02"/>
    <w:rsid w:val="00B95BC6"/>
    <w:rsid w:val="00B95CE7"/>
    <w:rsid w:val="00B9676B"/>
    <w:rsid w:val="00B96AD9"/>
    <w:rsid w:val="00B96B66"/>
    <w:rsid w:val="00B96D4A"/>
    <w:rsid w:val="00B96E4C"/>
    <w:rsid w:val="00B97992"/>
    <w:rsid w:val="00BA050E"/>
    <w:rsid w:val="00BA0900"/>
    <w:rsid w:val="00BA12B2"/>
    <w:rsid w:val="00BA12B3"/>
    <w:rsid w:val="00BA1C87"/>
    <w:rsid w:val="00BA227D"/>
    <w:rsid w:val="00BA2CAB"/>
    <w:rsid w:val="00BA2E27"/>
    <w:rsid w:val="00BA5B06"/>
    <w:rsid w:val="00BA5FA0"/>
    <w:rsid w:val="00BA67A8"/>
    <w:rsid w:val="00BA6CF0"/>
    <w:rsid w:val="00BB0872"/>
    <w:rsid w:val="00BB0A0E"/>
    <w:rsid w:val="00BB165C"/>
    <w:rsid w:val="00BB17D5"/>
    <w:rsid w:val="00BB19F1"/>
    <w:rsid w:val="00BB1A72"/>
    <w:rsid w:val="00BB270B"/>
    <w:rsid w:val="00BB3618"/>
    <w:rsid w:val="00BB416B"/>
    <w:rsid w:val="00BB45BC"/>
    <w:rsid w:val="00BB4AB0"/>
    <w:rsid w:val="00BB4BED"/>
    <w:rsid w:val="00BB6864"/>
    <w:rsid w:val="00BB6A04"/>
    <w:rsid w:val="00BB6B55"/>
    <w:rsid w:val="00BB6BF0"/>
    <w:rsid w:val="00BB6CC8"/>
    <w:rsid w:val="00BB7FE8"/>
    <w:rsid w:val="00BC05A7"/>
    <w:rsid w:val="00BC0BCA"/>
    <w:rsid w:val="00BC0E02"/>
    <w:rsid w:val="00BC1385"/>
    <w:rsid w:val="00BC13E9"/>
    <w:rsid w:val="00BC1E61"/>
    <w:rsid w:val="00BC2CEE"/>
    <w:rsid w:val="00BC3939"/>
    <w:rsid w:val="00BC3E6F"/>
    <w:rsid w:val="00BC51C0"/>
    <w:rsid w:val="00BC5A05"/>
    <w:rsid w:val="00BC612B"/>
    <w:rsid w:val="00BC6187"/>
    <w:rsid w:val="00BC6707"/>
    <w:rsid w:val="00BC670B"/>
    <w:rsid w:val="00BC677D"/>
    <w:rsid w:val="00BC75C6"/>
    <w:rsid w:val="00BC7830"/>
    <w:rsid w:val="00BC7D46"/>
    <w:rsid w:val="00BD0941"/>
    <w:rsid w:val="00BD14F3"/>
    <w:rsid w:val="00BD18D9"/>
    <w:rsid w:val="00BD20B0"/>
    <w:rsid w:val="00BD29E0"/>
    <w:rsid w:val="00BD2D65"/>
    <w:rsid w:val="00BD3A82"/>
    <w:rsid w:val="00BD3B66"/>
    <w:rsid w:val="00BD3BF9"/>
    <w:rsid w:val="00BD4179"/>
    <w:rsid w:val="00BD47ED"/>
    <w:rsid w:val="00BD530F"/>
    <w:rsid w:val="00BD5497"/>
    <w:rsid w:val="00BD5702"/>
    <w:rsid w:val="00BD64E3"/>
    <w:rsid w:val="00BD666F"/>
    <w:rsid w:val="00BD6A48"/>
    <w:rsid w:val="00BD7FDA"/>
    <w:rsid w:val="00BE0101"/>
    <w:rsid w:val="00BE0387"/>
    <w:rsid w:val="00BE0CAF"/>
    <w:rsid w:val="00BE0CF8"/>
    <w:rsid w:val="00BE0F84"/>
    <w:rsid w:val="00BE13C8"/>
    <w:rsid w:val="00BE15E6"/>
    <w:rsid w:val="00BE17BC"/>
    <w:rsid w:val="00BE35B0"/>
    <w:rsid w:val="00BE3E31"/>
    <w:rsid w:val="00BE45FB"/>
    <w:rsid w:val="00BE4604"/>
    <w:rsid w:val="00BE54D6"/>
    <w:rsid w:val="00BE6799"/>
    <w:rsid w:val="00BE74B3"/>
    <w:rsid w:val="00BE750E"/>
    <w:rsid w:val="00BE7B12"/>
    <w:rsid w:val="00BE7CC9"/>
    <w:rsid w:val="00BE7F07"/>
    <w:rsid w:val="00BF01DD"/>
    <w:rsid w:val="00BF1DA7"/>
    <w:rsid w:val="00BF20D0"/>
    <w:rsid w:val="00BF2708"/>
    <w:rsid w:val="00BF3E41"/>
    <w:rsid w:val="00BF3FFF"/>
    <w:rsid w:val="00BF41FE"/>
    <w:rsid w:val="00BF452A"/>
    <w:rsid w:val="00BF4D1E"/>
    <w:rsid w:val="00BF54DA"/>
    <w:rsid w:val="00BF5C7F"/>
    <w:rsid w:val="00BF7707"/>
    <w:rsid w:val="00BF777D"/>
    <w:rsid w:val="00BF7B2C"/>
    <w:rsid w:val="00BF7DE5"/>
    <w:rsid w:val="00BF7E5C"/>
    <w:rsid w:val="00BF7F20"/>
    <w:rsid w:val="00BF7FEB"/>
    <w:rsid w:val="00C00065"/>
    <w:rsid w:val="00C00770"/>
    <w:rsid w:val="00C0130E"/>
    <w:rsid w:val="00C013D7"/>
    <w:rsid w:val="00C01C90"/>
    <w:rsid w:val="00C01D12"/>
    <w:rsid w:val="00C01D16"/>
    <w:rsid w:val="00C01E20"/>
    <w:rsid w:val="00C020EA"/>
    <w:rsid w:val="00C032A6"/>
    <w:rsid w:val="00C032D7"/>
    <w:rsid w:val="00C05256"/>
    <w:rsid w:val="00C06DD9"/>
    <w:rsid w:val="00C07260"/>
    <w:rsid w:val="00C075DF"/>
    <w:rsid w:val="00C102BF"/>
    <w:rsid w:val="00C10FD4"/>
    <w:rsid w:val="00C119F1"/>
    <w:rsid w:val="00C11C5C"/>
    <w:rsid w:val="00C11DA8"/>
    <w:rsid w:val="00C11EBB"/>
    <w:rsid w:val="00C1253F"/>
    <w:rsid w:val="00C1263E"/>
    <w:rsid w:val="00C12912"/>
    <w:rsid w:val="00C12BA2"/>
    <w:rsid w:val="00C12C0A"/>
    <w:rsid w:val="00C13F1E"/>
    <w:rsid w:val="00C14EA7"/>
    <w:rsid w:val="00C1570C"/>
    <w:rsid w:val="00C15A0C"/>
    <w:rsid w:val="00C15A4B"/>
    <w:rsid w:val="00C168FC"/>
    <w:rsid w:val="00C170F0"/>
    <w:rsid w:val="00C17C2A"/>
    <w:rsid w:val="00C209C3"/>
    <w:rsid w:val="00C211B1"/>
    <w:rsid w:val="00C21874"/>
    <w:rsid w:val="00C21CAA"/>
    <w:rsid w:val="00C22463"/>
    <w:rsid w:val="00C2252C"/>
    <w:rsid w:val="00C226C7"/>
    <w:rsid w:val="00C229CC"/>
    <w:rsid w:val="00C2309F"/>
    <w:rsid w:val="00C2348F"/>
    <w:rsid w:val="00C23A69"/>
    <w:rsid w:val="00C25552"/>
    <w:rsid w:val="00C257E9"/>
    <w:rsid w:val="00C25A40"/>
    <w:rsid w:val="00C25F8B"/>
    <w:rsid w:val="00C25F96"/>
    <w:rsid w:val="00C2621B"/>
    <w:rsid w:val="00C26CDA"/>
    <w:rsid w:val="00C27673"/>
    <w:rsid w:val="00C27948"/>
    <w:rsid w:val="00C3063F"/>
    <w:rsid w:val="00C319C7"/>
    <w:rsid w:val="00C320B0"/>
    <w:rsid w:val="00C321F4"/>
    <w:rsid w:val="00C3234E"/>
    <w:rsid w:val="00C3283C"/>
    <w:rsid w:val="00C32DAB"/>
    <w:rsid w:val="00C33362"/>
    <w:rsid w:val="00C337A9"/>
    <w:rsid w:val="00C33E1D"/>
    <w:rsid w:val="00C347FF"/>
    <w:rsid w:val="00C35A27"/>
    <w:rsid w:val="00C35C84"/>
    <w:rsid w:val="00C36366"/>
    <w:rsid w:val="00C36606"/>
    <w:rsid w:val="00C36785"/>
    <w:rsid w:val="00C40C26"/>
    <w:rsid w:val="00C41ADE"/>
    <w:rsid w:val="00C41D94"/>
    <w:rsid w:val="00C42C0C"/>
    <w:rsid w:val="00C42FBB"/>
    <w:rsid w:val="00C443A2"/>
    <w:rsid w:val="00C449FB"/>
    <w:rsid w:val="00C44CE3"/>
    <w:rsid w:val="00C456D1"/>
    <w:rsid w:val="00C458F5"/>
    <w:rsid w:val="00C45C21"/>
    <w:rsid w:val="00C460C2"/>
    <w:rsid w:val="00C46DFC"/>
    <w:rsid w:val="00C4702C"/>
    <w:rsid w:val="00C472FF"/>
    <w:rsid w:val="00C47A32"/>
    <w:rsid w:val="00C50D4C"/>
    <w:rsid w:val="00C50E30"/>
    <w:rsid w:val="00C50E6F"/>
    <w:rsid w:val="00C520EB"/>
    <w:rsid w:val="00C52ADE"/>
    <w:rsid w:val="00C53C0D"/>
    <w:rsid w:val="00C5414D"/>
    <w:rsid w:val="00C5560F"/>
    <w:rsid w:val="00C55D69"/>
    <w:rsid w:val="00C572E4"/>
    <w:rsid w:val="00C57755"/>
    <w:rsid w:val="00C57F7D"/>
    <w:rsid w:val="00C6011B"/>
    <w:rsid w:val="00C60E11"/>
    <w:rsid w:val="00C61346"/>
    <w:rsid w:val="00C615B1"/>
    <w:rsid w:val="00C61D14"/>
    <w:rsid w:val="00C62C3B"/>
    <w:rsid w:val="00C62DD4"/>
    <w:rsid w:val="00C63005"/>
    <w:rsid w:val="00C6335A"/>
    <w:rsid w:val="00C638C6"/>
    <w:rsid w:val="00C63FD2"/>
    <w:rsid w:val="00C6447B"/>
    <w:rsid w:val="00C65766"/>
    <w:rsid w:val="00C65E4E"/>
    <w:rsid w:val="00C66384"/>
    <w:rsid w:val="00C665B5"/>
    <w:rsid w:val="00C66BB4"/>
    <w:rsid w:val="00C70149"/>
    <w:rsid w:val="00C709A5"/>
    <w:rsid w:val="00C70AC7"/>
    <w:rsid w:val="00C71538"/>
    <w:rsid w:val="00C715C2"/>
    <w:rsid w:val="00C7224E"/>
    <w:rsid w:val="00C736FA"/>
    <w:rsid w:val="00C737CA"/>
    <w:rsid w:val="00C74196"/>
    <w:rsid w:val="00C74940"/>
    <w:rsid w:val="00C75E44"/>
    <w:rsid w:val="00C76271"/>
    <w:rsid w:val="00C764A1"/>
    <w:rsid w:val="00C769DE"/>
    <w:rsid w:val="00C76FCD"/>
    <w:rsid w:val="00C775D1"/>
    <w:rsid w:val="00C804AC"/>
    <w:rsid w:val="00C81A36"/>
    <w:rsid w:val="00C824F2"/>
    <w:rsid w:val="00C82883"/>
    <w:rsid w:val="00C829D7"/>
    <w:rsid w:val="00C82A24"/>
    <w:rsid w:val="00C82A37"/>
    <w:rsid w:val="00C82AEA"/>
    <w:rsid w:val="00C83D59"/>
    <w:rsid w:val="00C843FA"/>
    <w:rsid w:val="00C8475B"/>
    <w:rsid w:val="00C84C6E"/>
    <w:rsid w:val="00C87ABF"/>
    <w:rsid w:val="00C90088"/>
    <w:rsid w:val="00C90E8E"/>
    <w:rsid w:val="00C91716"/>
    <w:rsid w:val="00C91C0A"/>
    <w:rsid w:val="00C927C5"/>
    <w:rsid w:val="00C92957"/>
    <w:rsid w:val="00C92ABF"/>
    <w:rsid w:val="00C92E3D"/>
    <w:rsid w:val="00C93645"/>
    <w:rsid w:val="00C94181"/>
    <w:rsid w:val="00C956AA"/>
    <w:rsid w:val="00C96E7F"/>
    <w:rsid w:val="00C96FA9"/>
    <w:rsid w:val="00C97316"/>
    <w:rsid w:val="00C97990"/>
    <w:rsid w:val="00CA0302"/>
    <w:rsid w:val="00CA030F"/>
    <w:rsid w:val="00CA0448"/>
    <w:rsid w:val="00CA075A"/>
    <w:rsid w:val="00CA08E5"/>
    <w:rsid w:val="00CA1190"/>
    <w:rsid w:val="00CA196B"/>
    <w:rsid w:val="00CA1AC9"/>
    <w:rsid w:val="00CA1BD9"/>
    <w:rsid w:val="00CA2673"/>
    <w:rsid w:val="00CA2E88"/>
    <w:rsid w:val="00CA3A7E"/>
    <w:rsid w:val="00CA3B75"/>
    <w:rsid w:val="00CA4C5A"/>
    <w:rsid w:val="00CA4EF2"/>
    <w:rsid w:val="00CA4F81"/>
    <w:rsid w:val="00CA54AD"/>
    <w:rsid w:val="00CA5722"/>
    <w:rsid w:val="00CA6BDA"/>
    <w:rsid w:val="00CA7106"/>
    <w:rsid w:val="00CB003F"/>
    <w:rsid w:val="00CB2329"/>
    <w:rsid w:val="00CB25B0"/>
    <w:rsid w:val="00CB2916"/>
    <w:rsid w:val="00CB2AA2"/>
    <w:rsid w:val="00CB2D64"/>
    <w:rsid w:val="00CB3A29"/>
    <w:rsid w:val="00CB3C0D"/>
    <w:rsid w:val="00CB3CBF"/>
    <w:rsid w:val="00CB427B"/>
    <w:rsid w:val="00CB4B84"/>
    <w:rsid w:val="00CB4DEB"/>
    <w:rsid w:val="00CB4FA4"/>
    <w:rsid w:val="00CB5B12"/>
    <w:rsid w:val="00CB5E3A"/>
    <w:rsid w:val="00CB5F0C"/>
    <w:rsid w:val="00CB7410"/>
    <w:rsid w:val="00CB7C3C"/>
    <w:rsid w:val="00CB7E54"/>
    <w:rsid w:val="00CB7EC6"/>
    <w:rsid w:val="00CC0861"/>
    <w:rsid w:val="00CC0BC5"/>
    <w:rsid w:val="00CC0F2B"/>
    <w:rsid w:val="00CC27C2"/>
    <w:rsid w:val="00CC2996"/>
    <w:rsid w:val="00CC2D76"/>
    <w:rsid w:val="00CC3148"/>
    <w:rsid w:val="00CC38C3"/>
    <w:rsid w:val="00CC417B"/>
    <w:rsid w:val="00CC49DC"/>
    <w:rsid w:val="00CC4A54"/>
    <w:rsid w:val="00CC5056"/>
    <w:rsid w:val="00CC535A"/>
    <w:rsid w:val="00CC57DE"/>
    <w:rsid w:val="00CC5D5A"/>
    <w:rsid w:val="00CC5F75"/>
    <w:rsid w:val="00CC6DF4"/>
    <w:rsid w:val="00CC77B8"/>
    <w:rsid w:val="00CC78D0"/>
    <w:rsid w:val="00CC7EAD"/>
    <w:rsid w:val="00CD08DF"/>
    <w:rsid w:val="00CD0DB5"/>
    <w:rsid w:val="00CD152D"/>
    <w:rsid w:val="00CD175D"/>
    <w:rsid w:val="00CD1CDD"/>
    <w:rsid w:val="00CD20AB"/>
    <w:rsid w:val="00CD3510"/>
    <w:rsid w:val="00CD358D"/>
    <w:rsid w:val="00CD35B9"/>
    <w:rsid w:val="00CD3E06"/>
    <w:rsid w:val="00CD4216"/>
    <w:rsid w:val="00CD6268"/>
    <w:rsid w:val="00CD646E"/>
    <w:rsid w:val="00CD674B"/>
    <w:rsid w:val="00CD690C"/>
    <w:rsid w:val="00CD6A2A"/>
    <w:rsid w:val="00CD7144"/>
    <w:rsid w:val="00CD724D"/>
    <w:rsid w:val="00CD7A85"/>
    <w:rsid w:val="00CD7AEA"/>
    <w:rsid w:val="00CD7FF1"/>
    <w:rsid w:val="00CE034F"/>
    <w:rsid w:val="00CE0B1A"/>
    <w:rsid w:val="00CE0BCE"/>
    <w:rsid w:val="00CE1089"/>
    <w:rsid w:val="00CE13FF"/>
    <w:rsid w:val="00CE16C7"/>
    <w:rsid w:val="00CE207E"/>
    <w:rsid w:val="00CE280A"/>
    <w:rsid w:val="00CE2F2B"/>
    <w:rsid w:val="00CE3458"/>
    <w:rsid w:val="00CE34CA"/>
    <w:rsid w:val="00CE3BC3"/>
    <w:rsid w:val="00CE3D6D"/>
    <w:rsid w:val="00CE3D8E"/>
    <w:rsid w:val="00CE3F06"/>
    <w:rsid w:val="00CE7106"/>
    <w:rsid w:val="00CF0657"/>
    <w:rsid w:val="00CF0C25"/>
    <w:rsid w:val="00CF0E52"/>
    <w:rsid w:val="00CF1203"/>
    <w:rsid w:val="00CF17FD"/>
    <w:rsid w:val="00CF18BC"/>
    <w:rsid w:val="00CF19C5"/>
    <w:rsid w:val="00CF2E18"/>
    <w:rsid w:val="00CF2ED9"/>
    <w:rsid w:val="00CF3AD3"/>
    <w:rsid w:val="00CF3DA2"/>
    <w:rsid w:val="00CF448A"/>
    <w:rsid w:val="00CF4CA8"/>
    <w:rsid w:val="00CF543A"/>
    <w:rsid w:val="00CF5727"/>
    <w:rsid w:val="00CF6928"/>
    <w:rsid w:val="00CF6BD7"/>
    <w:rsid w:val="00CF73D0"/>
    <w:rsid w:val="00D0011D"/>
    <w:rsid w:val="00D00CBD"/>
    <w:rsid w:val="00D00DFB"/>
    <w:rsid w:val="00D013AD"/>
    <w:rsid w:val="00D01419"/>
    <w:rsid w:val="00D01426"/>
    <w:rsid w:val="00D0288F"/>
    <w:rsid w:val="00D032BE"/>
    <w:rsid w:val="00D034C0"/>
    <w:rsid w:val="00D0353F"/>
    <w:rsid w:val="00D04649"/>
    <w:rsid w:val="00D04C3F"/>
    <w:rsid w:val="00D0681B"/>
    <w:rsid w:val="00D06E04"/>
    <w:rsid w:val="00D06E33"/>
    <w:rsid w:val="00D07A3F"/>
    <w:rsid w:val="00D07AA9"/>
    <w:rsid w:val="00D10129"/>
    <w:rsid w:val="00D1026B"/>
    <w:rsid w:val="00D10518"/>
    <w:rsid w:val="00D10690"/>
    <w:rsid w:val="00D10C04"/>
    <w:rsid w:val="00D1145C"/>
    <w:rsid w:val="00D11645"/>
    <w:rsid w:val="00D11861"/>
    <w:rsid w:val="00D1225B"/>
    <w:rsid w:val="00D12534"/>
    <w:rsid w:val="00D12801"/>
    <w:rsid w:val="00D12CD5"/>
    <w:rsid w:val="00D131A5"/>
    <w:rsid w:val="00D14A8A"/>
    <w:rsid w:val="00D1526A"/>
    <w:rsid w:val="00D15F59"/>
    <w:rsid w:val="00D166F7"/>
    <w:rsid w:val="00D16E38"/>
    <w:rsid w:val="00D1783F"/>
    <w:rsid w:val="00D17F99"/>
    <w:rsid w:val="00D20316"/>
    <w:rsid w:val="00D20AAE"/>
    <w:rsid w:val="00D20ABA"/>
    <w:rsid w:val="00D20B3D"/>
    <w:rsid w:val="00D2141F"/>
    <w:rsid w:val="00D21F6F"/>
    <w:rsid w:val="00D2222B"/>
    <w:rsid w:val="00D22698"/>
    <w:rsid w:val="00D22CB5"/>
    <w:rsid w:val="00D24D5B"/>
    <w:rsid w:val="00D25030"/>
    <w:rsid w:val="00D251A7"/>
    <w:rsid w:val="00D25E76"/>
    <w:rsid w:val="00D263ED"/>
    <w:rsid w:val="00D2769D"/>
    <w:rsid w:val="00D2789F"/>
    <w:rsid w:val="00D27A8A"/>
    <w:rsid w:val="00D3066E"/>
    <w:rsid w:val="00D30AA5"/>
    <w:rsid w:val="00D30C41"/>
    <w:rsid w:val="00D31E21"/>
    <w:rsid w:val="00D33079"/>
    <w:rsid w:val="00D33ABF"/>
    <w:rsid w:val="00D33DD0"/>
    <w:rsid w:val="00D34782"/>
    <w:rsid w:val="00D34810"/>
    <w:rsid w:val="00D34935"/>
    <w:rsid w:val="00D34CF5"/>
    <w:rsid w:val="00D34EF1"/>
    <w:rsid w:val="00D36284"/>
    <w:rsid w:val="00D36803"/>
    <w:rsid w:val="00D36F10"/>
    <w:rsid w:val="00D37759"/>
    <w:rsid w:val="00D37AEA"/>
    <w:rsid w:val="00D37DC2"/>
    <w:rsid w:val="00D403B6"/>
    <w:rsid w:val="00D4082E"/>
    <w:rsid w:val="00D4130F"/>
    <w:rsid w:val="00D414CF"/>
    <w:rsid w:val="00D415E1"/>
    <w:rsid w:val="00D41C88"/>
    <w:rsid w:val="00D41F7D"/>
    <w:rsid w:val="00D438F5"/>
    <w:rsid w:val="00D43908"/>
    <w:rsid w:val="00D43B55"/>
    <w:rsid w:val="00D45043"/>
    <w:rsid w:val="00D45524"/>
    <w:rsid w:val="00D45D80"/>
    <w:rsid w:val="00D46D1E"/>
    <w:rsid w:val="00D470E1"/>
    <w:rsid w:val="00D47915"/>
    <w:rsid w:val="00D47B4D"/>
    <w:rsid w:val="00D51515"/>
    <w:rsid w:val="00D52203"/>
    <w:rsid w:val="00D52ADF"/>
    <w:rsid w:val="00D52B1B"/>
    <w:rsid w:val="00D54A29"/>
    <w:rsid w:val="00D55464"/>
    <w:rsid w:val="00D55A23"/>
    <w:rsid w:val="00D56021"/>
    <w:rsid w:val="00D563B7"/>
    <w:rsid w:val="00D60A70"/>
    <w:rsid w:val="00D6103F"/>
    <w:rsid w:val="00D619C6"/>
    <w:rsid w:val="00D61CE6"/>
    <w:rsid w:val="00D621C5"/>
    <w:rsid w:val="00D621DC"/>
    <w:rsid w:val="00D649E1"/>
    <w:rsid w:val="00D64D80"/>
    <w:rsid w:val="00D65607"/>
    <w:rsid w:val="00D6604E"/>
    <w:rsid w:val="00D663C6"/>
    <w:rsid w:val="00D66744"/>
    <w:rsid w:val="00D673D8"/>
    <w:rsid w:val="00D67B3A"/>
    <w:rsid w:val="00D67C5C"/>
    <w:rsid w:val="00D7059A"/>
    <w:rsid w:val="00D706A7"/>
    <w:rsid w:val="00D708AF"/>
    <w:rsid w:val="00D70B71"/>
    <w:rsid w:val="00D70E2A"/>
    <w:rsid w:val="00D721C5"/>
    <w:rsid w:val="00D7314B"/>
    <w:rsid w:val="00D73925"/>
    <w:rsid w:val="00D73948"/>
    <w:rsid w:val="00D75688"/>
    <w:rsid w:val="00D76B98"/>
    <w:rsid w:val="00D805A2"/>
    <w:rsid w:val="00D81818"/>
    <w:rsid w:val="00D83530"/>
    <w:rsid w:val="00D83592"/>
    <w:rsid w:val="00D83852"/>
    <w:rsid w:val="00D83C74"/>
    <w:rsid w:val="00D84164"/>
    <w:rsid w:val="00D84523"/>
    <w:rsid w:val="00D8497C"/>
    <w:rsid w:val="00D84F16"/>
    <w:rsid w:val="00D855D7"/>
    <w:rsid w:val="00D859C8"/>
    <w:rsid w:val="00D860F7"/>
    <w:rsid w:val="00D870D4"/>
    <w:rsid w:val="00D87121"/>
    <w:rsid w:val="00D87255"/>
    <w:rsid w:val="00D878D6"/>
    <w:rsid w:val="00D87D55"/>
    <w:rsid w:val="00D87FA4"/>
    <w:rsid w:val="00D87FE8"/>
    <w:rsid w:val="00D9044C"/>
    <w:rsid w:val="00D91963"/>
    <w:rsid w:val="00D93122"/>
    <w:rsid w:val="00D93A14"/>
    <w:rsid w:val="00D93EAC"/>
    <w:rsid w:val="00D941E7"/>
    <w:rsid w:val="00D94596"/>
    <w:rsid w:val="00D948FC"/>
    <w:rsid w:val="00D955A3"/>
    <w:rsid w:val="00D95629"/>
    <w:rsid w:val="00D972CD"/>
    <w:rsid w:val="00D972FB"/>
    <w:rsid w:val="00D977B3"/>
    <w:rsid w:val="00D97CB3"/>
    <w:rsid w:val="00D97E6C"/>
    <w:rsid w:val="00DA083D"/>
    <w:rsid w:val="00DA09A2"/>
    <w:rsid w:val="00DA0F7C"/>
    <w:rsid w:val="00DA16D7"/>
    <w:rsid w:val="00DA1801"/>
    <w:rsid w:val="00DA1C3E"/>
    <w:rsid w:val="00DA2ED5"/>
    <w:rsid w:val="00DA350B"/>
    <w:rsid w:val="00DA3514"/>
    <w:rsid w:val="00DA3DFE"/>
    <w:rsid w:val="00DA4B73"/>
    <w:rsid w:val="00DA4F8D"/>
    <w:rsid w:val="00DA79DD"/>
    <w:rsid w:val="00DB00B8"/>
    <w:rsid w:val="00DB090F"/>
    <w:rsid w:val="00DB0EFF"/>
    <w:rsid w:val="00DB11A5"/>
    <w:rsid w:val="00DB1BA7"/>
    <w:rsid w:val="00DB21EC"/>
    <w:rsid w:val="00DB247A"/>
    <w:rsid w:val="00DB251D"/>
    <w:rsid w:val="00DB2C95"/>
    <w:rsid w:val="00DB4274"/>
    <w:rsid w:val="00DB431E"/>
    <w:rsid w:val="00DB470F"/>
    <w:rsid w:val="00DB4A55"/>
    <w:rsid w:val="00DB52ED"/>
    <w:rsid w:val="00DB5B81"/>
    <w:rsid w:val="00DB66BB"/>
    <w:rsid w:val="00DB67B8"/>
    <w:rsid w:val="00DB706F"/>
    <w:rsid w:val="00DB7156"/>
    <w:rsid w:val="00DC01E8"/>
    <w:rsid w:val="00DC082A"/>
    <w:rsid w:val="00DC0A2B"/>
    <w:rsid w:val="00DC165B"/>
    <w:rsid w:val="00DC1D6F"/>
    <w:rsid w:val="00DC2BE4"/>
    <w:rsid w:val="00DC3BFF"/>
    <w:rsid w:val="00DC423F"/>
    <w:rsid w:val="00DC5135"/>
    <w:rsid w:val="00DC5C9E"/>
    <w:rsid w:val="00DC5E4B"/>
    <w:rsid w:val="00DC60D0"/>
    <w:rsid w:val="00DC61E7"/>
    <w:rsid w:val="00DC643D"/>
    <w:rsid w:val="00DC693C"/>
    <w:rsid w:val="00DC7914"/>
    <w:rsid w:val="00DC791E"/>
    <w:rsid w:val="00DD02EE"/>
    <w:rsid w:val="00DD038A"/>
    <w:rsid w:val="00DD0D1C"/>
    <w:rsid w:val="00DD23B9"/>
    <w:rsid w:val="00DD2A32"/>
    <w:rsid w:val="00DD2F82"/>
    <w:rsid w:val="00DD324A"/>
    <w:rsid w:val="00DD3C6B"/>
    <w:rsid w:val="00DD4430"/>
    <w:rsid w:val="00DD44CE"/>
    <w:rsid w:val="00DD5EE4"/>
    <w:rsid w:val="00DD6195"/>
    <w:rsid w:val="00DD6397"/>
    <w:rsid w:val="00DD655F"/>
    <w:rsid w:val="00DD7B5F"/>
    <w:rsid w:val="00DE0914"/>
    <w:rsid w:val="00DE0DB9"/>
    <w:rsid w:val="00DE186D"/>
    <w:rsid w:val="00DE1F69"/>
    <w:rsid w:val="00DE3003"/>
    <w:rsid w:val="00DE30AD"/>
    <w:rsid w:val="00DE3143"/>
    <w:rsid w:val="00DE31D6"/>
    <w:rsid w:val="00DE3563"/>
    <w:rsid w:val="00DE3C85"/>
    <w:rsid w:val="00DE5427"/>
    <w:rsid w:val="00DE6286"/>
    <w:rsid w:val="00DE68FC"/>
    <w:rsid w:val="00DE7B40"/>
    <w:rsid w:val="00DF0C93"/>
    <w:rsid w:val="00DF0EE0"/>
    <w:rsid w:val="00DF0F8D"/>
    <w:rsid w:val="00DF14AB"/>
    <w:rsid w:val="00DF18E1"/>
    <w:rsid w:val="00DF1D83"/>
    <w:rsid w:val="00DF2465"/>
    <w:rsid w:val="00DF358D"/>
    <w:rsid w:val="00DF36EA"/>
    <w:rsid w:val="00DF37CD"/>
    <w:rsid w:val="00DF3C25"/>
    <w:rsid w:val="00DF415E"/>
    <w:rsid w:val="00DF5B5C"/>
    <w:rsid w:val="00DF5D8E"/>
    <w:rsid w:val="00DF694F"/>
    <w:rsid w:val="00DF73AA"/>
    <w:rsid w:val="00E016CB"/>
    <w:rsid w:val="00E01CD7"/>
    <w:rsid w:val="00E025D4"/>
    <w:rsid w:val="00E02EC7"/>
    <w:rsid w:val="00E02FC7"/>
    <w:rsid w:val="00E03779"/>
    <w:rsid w:val="00E047B7"/>
    <w:rsid w:val="00E04F09"/>
    <w:rsid w:val="00E05B76"/>
    <w:rsid w:val="00E05D88"/>
    <w:rsid w:val="00E05D8B"/>
    <w:rsid w:val="00E05F8A"/>
    <w:rsid w:val="00E06A3C"/>
    <w:rsid w:val="00E07249"/>
    <w:rsid w:val="00E10239"/>
    <w:rsid w:val="00E1087B"/>
    <w:rsid w:val="00E11051"/>
    <w:rsid w:val="00E11353"/>
    <w:rsid w:val="00E11584"/>
    <w:rsid w:val="00E130FA"/>
    <w:rsid w:val="00E13A84"/>
    <w:rsid w:val="00E13DAB"/>
    <w:rsid w:val="00E14767"/>
    <w:rsid w:val="00E14876"/>
    <w:rsid w:val="00E14AF7"/>
    <w:rsid w:val="00E151A6"/>
    <w:rsid w:val="00E15F53"/>
    <w:rsid w:val="00E160BB"/>
    <w:rsid w:val="00E16123"/>
    <w:rsid w:val="00E16B55"/>
    <w:rsid w:val="00E17BDA"/>
    <w:rsid w:val="00E2196D"/>
    <w:rsid w:val="00E22826"/>
    <w:rsid w:val="00E22CE6"/>
    <w:rsid w:val="00E22ECF"/>
    <w:rsid w:val="00E23795"/>
    <w:rsid w:val="00E24A21"/>
    <w:rsid w:val="00E24A79"/>
    <w:rsid w:val="00E252BE"/>
    <w:rsid w:val="00E25841"/>
    <w:rsid w:val="00E25BBA"/>
    <w:rsid w:val="00E263BA"/>
    <w:rsid w:val="00E26749"/>
    <w:rsid w:val="00E273A3"/>
    <w:rsid w:val="00E2745C"/>
    <w:rsid w:val="00E275E3"/>
    <w:rsid w:val="00E3032A"/>
    <w:rsid w:val="00E303EA"/>
    <w:rsid w:val="00E30FD2"/>
    <w:rsid w:val="00E33A9C"/>
    <w:rsid w:val="00E33EC2"/>
    <w:rsid w:val="00E33EEF"/>
    <w:rsid w:val="00E33F8A"/>
    <w:rsid w:val="00E35537"/>
    <w:rsid w:val="00E35682"/>
    <w:rsid w:val="00E35A1E"/>
    <w:rsid w:val="00E35BC8"/>
    <w:rsid w:val="00E35BE6"/>
    <w:rsid w:val="00E35BF0"/>
    <w:rsid w:val="00E35DF2"/>
    <w:rsid w:val="00E36185"/>
    <w:rsid w:val="00E3618C"/>
    <w:rsid w:val="00E36728"/>
    <w:rsid w:val="00E368AC"/>
    <w:rsid w:val="00E36B7B"/>
    <w:rsid w:val="00E36CBE"/>
    <w:rsid w:val="00E4028C"/>
    <w:rsid w:val="00E410D3"/>
    <w:rsid w:val="00E4150D"/>
    <w:rsid w:val="00E424D9"/>
    <w:rsid w:val="00E437DB"/>
    <w:rsid w:val="00E43C8A"/>
    <w:rsid w:val="00E43D87"/>
    <w:rsid w:val="00E45D35"/>
    <w:rsid w:val="00E46344"/>
    <w:rsid w:val="00E46540"/>
    <w:rsid w:val="00E46CE0"/>
    <w:rsid w:val="00E46E21"/>
    <w:rsid w:val="00E50021"/>
    <w:rsid w:val="00E50264"/>
    <w:rsid w:val="00E50CCF"/>
    <w:rsid w:val="00E50D84"/>
    <w:rsid w:val="00E51009"/>
    <w:rsid w:val="00E52593"/>
    <w:rsid w:val="00E5259E"/>
    <w:rsid w:val="00E5319C"/>
    <w:rsid w:val="00E53990"/>
    <w:rsid w:val="00E53A9D"/>
    <w:rsid w:val="00E55150"/>
    <w:rsid w:val="00E55427"/>
    <w:rsid w:val="00E554DF"/>
    <w:rsid w:val="00E55F38"/>
    <w:rsid w:val="00E560DD"/>
    <w:rsid w:val="00E563AB"/>
    <w:rsid w:val="00E56575"/>
    <w:rsid w:val="00E56607"/>
    <w:rsid w:val="00E566DE"/>
    <w:rsid w:val="00E578F6"/>
    <w:rsid w:val="00E57E6C"/>
    <w:rsid w:val="00E57F35"/>
    <w:rsid w:val="00E60174"/>
    <w:rsid w:val="00E604BC"/>
    <w:rsid w:val="00E60D08"/>
    <w:rsid w:val="00E61D1B"/>
    <w:rsid w:val="00E62A96"/>
    <w:rsid w:val="00E630F4"/>
    <w:rsid w:val="00E63947"/>
    <w:rsid w:val="00E63CC1"/>
    <w:rsid w:val="00E64B02"/>
    <w:rsid w:val="00E64B88"/>
    <w:rsid w:val="00E64BC3"/>
    <w:rsid w:val="00E65005"/>
    <w:rsid w:val="00E6547C"/>
    <w:rsid w:val="00E668AB"/>
    <w:rsid w:val="00E70315"/>
    <w:rsid w:val="00E70EA5"/>
    <w:rsid w:val="00E70EF8"/>
    <w:rsid w:val="00E7171E"/>
    <w:rsid w:val="00E718D1"/>
    <w:rsid w:val="00E71CD0"/>
    <w:rsid w:val="00E72091"/>
    <w:rsid w:val="00E72DEB"/>
    <w:rsid w:val="00E72FAE"/>
    <w:rsid w:val="00E73A9E"/>
    <w:rsid w:val="00E74054"/>
    <w:rsid w:val="00E741EA"/>
    <w:rsid w:val="00E74A72"/>
    <w:rsid w:val="00E752BB"/>
    <w:rsid w:val="00E75A8E"/>
    <w:rsid w:val="00E76460"/>
    <w:rsid w:val="00E76B88"/>
    <w:rsid w:val="00E77379"/>
    <w:rsid w:val="00E77DB8"/>
    <w:rsid w:val="00E806DA"/>
    <w:rsid w:val="00E80EDA"/>
    <w:rsid w:val="00E81819"/>
    <w:rsid w:val="00E8215D"/>
    <w:rsid w:val="00E82B36"/>
    <w:rsid w:val="00E82BAE"/>
    <w:rsid w:val="00E845EE"/>
    <w:rsid w:val="00E84986"/>
    <w:rsid w:val="00E85B37"/>
    <w:rsid w:val="00E86614"/>
    <w:rsid w:val="00E8769E"/>
    <w:rsid w:val="00E903C4"/>
    <w:rsid w:val="00E9071A"/>
    <w:rsid w:val="00E90E9F"/>
    <w:rsid w:val="00E91902"/>
    <w:rsid w:val="00E9218F"/>
    <w:rsid w:val="00E927E5"/>
    <w:rsid w:val="00E92859"/>
    <w:rsid w:val="00E92987"/>
    <w:rsid w:val="00E945C9"/>
    <w:rsid w:val="00E94B78"/>
    <w:rsid w:val="00E94D98"/>
    <w:rsid w:val="00E950A0"/>
    <w:rsid w:val="00E957D2"/>
    <w:rsid w:val="00E96084"/>
    <w:rsid w:val="00E9684D"/>
    <w:rsid w:val="00E96FE2"/>
    <w:rsid w:val="00E976A9"/>
    <w:rsid w:val="00E978B5"/>
    <w:rsid w:val="00E97FBB"/>
    <w:rsid w:val="00EA0392"/>
    <w:rsid w:val="00EA03AF"/>
    <w:rsid w:val="00EA1693"/>
    <w:rsid w:val="00EA1A73"/>
    <w:rsid w:val="00EA20A2"/>
    <w:rsid w:val="00EA2D53"/>
    <w:rsid w:val="00EA32B0"/>
    <w:rsid w:val="00EA371C"/>
    <w:rsid w:val="00EA43E2"/>
    <w:rsid w:val="00EA58A4"/>
    <w:rsid w:val="00EA599A"/>
    <w:rsid w:val="00EA61A8"/>
    <w:rsid w:val="00EA61C1"/>
    <w:rsid w:val="00EA7131"/>
    <w:rsid w:val="00EA75D8"/>
    <w:rsid w:val="00EA7689"/>
    <w:rsid w:val="00EA7917"/>
    <w:rsid w:val="00EA7AB3"/>
    <w:rsid w:val="00EB0131"/>
    <w:rsid w:val="00EB0F7C"/>
    <w:rsid w:val="00EB1960"/>
    <w:rsid w:val="00EB257A"/>
    <w:rsid w:val="00EB27B8"/>
    <w:rsid w:val="00EB2D10"/>
    <w:rsid w:val="00EB2D3A"/>
    <w:rsid w:val="00EB3009"/>
    <w:rsid w:val="00EB33E4"/>
    <w:rsid w:val="00EB3427"/>
    <w:rsid w:val="00EB40A0"/>
    <w:rsid w:val="00EB449E"/>
    <w:rsid w:val="00EB50C1"/>
    <w:rsid w:val="00EB58E1"/>
    <w:rsid w:val="00EB59F5"/>
    <w:rsid w:val="00EB5AD1"/>
    <w:rsid w:val="00EB66B7"/>
    <w:rsid w:val="00EB694B"/>
    <w:rsid w:val="00EB70E0"/>
    <w:rsid w:val="00EB7AA9"/>
    <w:rsid w:val="00EC0A82"/>
    <w:rsid w:val="00EC0B2D"/>
    <w:rsid w:val="00EC0F4A"/>
    <w:rsid w:val="00EC1A9A"/>
    <w:rsid w:val="00EC4673"/>
    <w:rsid w:val="00EC469B"/>
    <w:rsid w:val="00EC473C"/>
    <w:rsid w:val="00EC490A"/>
    <w:rsid w:val="00EC5E05"/>
    <w:rsid w:val="00EC6984"/>
    <w:rsid w:val="00EC69BF"/>
    <w:rsid w:val="00EC6B44"/>
    <w:rsid w:val="00EC6DD9"/>
    <w:rsid w:val="00EC77B9"/>
    <w:rsid w:val="00EC7A53"/>
    <w:rsid w:val="00EC7C66"/>
    <w:rsid w:val="00EC7DD8"/>
    <w:rsid w:val="00ED17E7"/>
    <w:rsid w:val="00ED2384"/>
    <w:rsid w:val="00ED2DD1"/>
    <w:rsid w:val="00ED3380"/>
    <w:rsid w:val="00ED354E"/>
    <w:rsid w:val="00ED4451"/>
    <w:rsid w:val="00ED487E"/>
    <w:rsid w:val="00ED51BB"/>
    <w:rsid w:val="00ED6B83"/>
    <w:rsid w:val="00ED7106"/>
    <w:rsid w:val="00ED73C4"/>
    <w:rsid w:val="00ED74E9"/>
    <w:rsid w:val="00ED7D2A"/>
    <w:rsid w:val="00EE0651"/>
    <w:rsid w:val="00EE0DE9"/>
    <w:rsid w:val="00EE1618"/>
    <w:rsid w:val="00EE3936"/>
    <w:rsid w:val="00EE470A"/>
    <w:rsid w:val="00EE60D0"/>
    <w:rsid w:val="00EE69FB"/>
    <w:rsid w:val="00EE789C"/>
    <w:rsid w:val="00EF1286"/>
    <w:rsid w:val="00EF14F3"/>
    <w:rsid w:val="00EF187B"/>
    <w:rsid w:val="00EF19BB"/>
    <w:rsid w:val="00EF1EE0"/>
    <w:rsid w:val="00EF2A09"/>
    <w:rsid w:val="00EF2FFA"/>
    <w:rsid w:val="00EF30CF"/>
    <w:rsid w:val="00EF3E94"/>
    <w:rsid w:val="00EF3F36"/>
    <w:rsid w:val="00EF459B"/>
    <w:rsid w:val="00EF4D3E"/>
    <w:rsid w:val="00EF51F7"/>
    <w:rsid w:val="00EF5BB0"/>
    <w:rsid w:val="00EF6C6C"/>
    <w:rsid w:val="00EF6EFB"/>
    <w:rsid w:val="00EF758E"/>
    <w:rsid w:val="00F00920"/>
    <w:rsid w:val="00F00B90"/>
    <w:rsid w:val="00F00FFD"/>
    <w:rsid w:val="00F01303"/>
    <w:rsid w:val="00F01E12"/>
    <w:rsid w:val="00F01EEC"/>
    <w:rsid w:val="00F023D8"/>
    <w:rsid w:val="00F02485"/>
    <w:rsid w:val="00F02616"/>
    <w:rsid w:val="00F02787"/>
    <w:rsid w:val="00F031BB"/>
    <w:rsid w:val="00F032DD"/>
    <w:rsid w:val="00F03662"/>
    <w:rsid w:val="00F03926"/>
    <w:rsid w:val="00F0427D"/>
    <w:rsid w:val="00F043BC"/>
    <w:rsid w:val="00F061DD"/>
    <w:rsid w:val="00F0669B"/>
    <w:rsid w:val="00F067BE"/>
    <w:rsid w:val="00F06BD4"/>
    <w:rsid w:val="00F074D5"/>
    <w:rsid w:val="00F07633"/>
    <w:rsid w:val="00F07E26"/>
    <w:rsid w:val="00F104E4"/>
    <w:rsid w:val="00F10EBB"/>
    <w:rsid w:val="00F11D5B"/>
    <w:rsid w:val="00F12A97"/>
    <w:rsid w:val="00F13C3F"/>
    <w:rsid w:val="00F1403F"/>
    <w:rsid w:val="00F160E7"/>
    <w:rsid w:val="00F175D5"/>
    <w:rsid w:val="00F179A1"/>
    <w:rsid w:val="00F17B55"/>
    <w:rsid w:val="00F20115"/>
    <w:rsid w:val="00F2039B"/>
    <w:rsid w:val="00F206BD"/>
    <w:rsid w:val="00F21685"/>
    <w:rsid w:val="00F217DA"/>
    <w:rsid w:val="00F21B03"/>
    <w:rsid w:val="00F21E12"/>
    <w:rsid w:val="00F22394"/>
    <w:rsid w:val="00F2271A"/>
    <w:rsid w:val="00F228EB"/>
    <w:rsid w:val="00F239F4"/>
    <w:rsid w:val="00F23BF9"/>
    <w:rsid w:val="00F24926"/>
    <w:rsid w:val="00F24DDF"/>
    <w:rsid w:val="00F250C7"/>
    <w:rsid w:val="00F258E5"/>
    <w:rsid w:val="00F25976"/>
    <w:rsid w:val="00F259B4"/>
    <w:rsid w:val="00F25B1C"/>
    <w:rsid w:val="00F260D2"/>
    <w:rsid w:val="00F26190"/>
    <w:rsid w:val="00F2673A"/>
    <w:rsid w:val="00F26EA7"/>
    <w:rsid w:val="00F27B9D"/>
    <w:rsid w:val="00F30A81"/>
    <w:rsid w:val="00F31332"/>
    <w:rsid w:val="00F31A4D"/>
    <w:rsid w:val="00F3557C"/>
    <w:rsid w:val="00F35E93"/>
    <w:rsid w:val="00F361D1"/>
    <w:rsid w:val="00F36CCA"/>
    <w:rsid w:val="00F36DB2"/>
    <w:rsid w:val="00F37B3B"/>
    <w:rsid w:val="00F37BA4"/>
    <w:rsid w:val="00F37E3F"/>
    <w:rsid w:val="00F37FEE"/>
    <w:rsid w:val="00F40323"/>
    <w:rsid w:val="00F403D6"/>
    <w:rsid w:val="00F40937"/>
    <w:rsid w:val="00F40CAD"/>
    <w:rsid w:val="00F40F17"/>
    <w:rsid w:val="00F4131B"/>
    <w:rsid w:val="00F423EA"/>
    <w:rsid w:val="00F425B5"/>
    <w:rsid w:val="00F425C3"/>
    <w:rsid w:val="00F4327C"/>
    <w:rsid w:val="00F43EA7"/>
    <w:rsid w:val="00F43EDE"/>
    <w:rsid w:val="00F44659"/>
    <w:rsid w:val="00F447BE"/>
    <w:rsid w:val="00F45139"/>
    <w:rsid w:val="00F45221"/>
    <w:rsid w:val="00F45EDD"/>
    <w:rsid w:val="00F4695E"/>
    <w:rsid w:val="00F469D7"/>
    <w:rsid w:val="00F47440"/>
    <w:rsid w:val="00F512F7"/>
    <w:rsid w:val="00F51986"/>
    <w:rsid w:val="00F52AF4"/>
    <w:rsid w:val="00F53503"/>
    <w:rsid w:val="00F54F52"/>
    <w:rsid w:val="00F55882"/>
    <w:rsid w:val="00F558D0"/>
    <w:rsid w:val="00F55E09"/>
    <w:rsid w:val="00F56659"/>
    <w:rsid w:val="00F56919"/>
    <w:rsid w:val="00F56A3F"/>
    <w:rsid w:val="00F57468"/>
    <w:rsid w:val="00F57AB6"/>
    <w:rsid w:val="00F60285"/>
    <w:rsid w:val="00F6077A"/>
    <w:rsid w:val="00F60C00"/>
    <w:rsid w:val="00F613BD"/>
    <w:rsid w:val="00F61541"/>
    <w:rsid w:val="00F618AB"/>
    <w:rsid w:val="00F618EA"/>
    <w:rsid w:val="00F61ED5"/>
    <w:rsid w:val="00F61F8C"/>
    <w:rsid w:val="00F6271F"/>
    <w:rsid w:val="00F628BA"/>
    <w:rsid w:val="00F62C87"/>
    <w:rsid w:val="00F636F1"/>
    <w:rsid w:val="00F64AA8"/>
    <w:rsid w:val="00F66066"/>
    <w:rsid w:val="00F66220"/>
    <w:rsid w:val="00F66351"/>
    <w:rsid w:val="00F665D9"/>
    <w:rsid w:val="00F6669F"/>
    <w:rsid w:val="00F70534"/>
    <w:rsid w:val="00F70C38"/>
    <w:rsid w:val="00F72A96"/>
    <w:rsid w:val="00F7305A"/>
    <w:rsid w:val="00F73271"/>
    <w:rsid w:val="00F7373A"/>
    <w:rsid w:val="00F7479F"/>
    <w:rsid w:val="00F74946"/>
    <w:rsid w:val="00F75917"/>
    <w:rsid w:val="00F76315"/>
    <w:rsid w:val="00F765DC"/>
    <w:rsid w:val="00F77104"/>
    <w:rsid w:val="00F771B4"/>
    <w:rsid w:val="00F77B05"/>
    <w:rsid w:val="00F801E6"/>
    <w:rsid w:val="00F8148D"/>
    <w:rsid w:val="00F814CB"/>
    <w:rsid w:val="00F82883"/>
    <w:rsid w:val="00F82CD2"/>
    <w:rsid w:val="00F83B60"/>
    <w:rsid w:val="00F8420C"/>
    <w:rsid w:val="00F8467F"/>
    <w:rsid w:val="00F85036"/>
    <w:rsid w:val="00F8590F"/>
    <w:rsid w:val="00F85A7C"/>
    <w:rsid w:val="00F863F7"/>
    <w:rsid w:val="00F8647B"/>
    <w:rsid w:val="00F87EE9"/>
    <w:rsid w:val="00F92186"/>
    <w:rsid w:val="00F925D1"/>
    <w:rsid w:val="00F92F07"/>
    <w:rsid w:val="00F931BA"/>
    <w:rsid w:val="00F9360D"/>
    <w:rsid w:val="00F93BAC"/>
    <w:rsid w:val="00F93BE7"/>
    <w:rsid w:val="00F94175"/>
    <w:rsid w:val="00F945DB"/>
    <w:rsid w:val="00F958C8"/>
    <w:rsid w:val="00F96A0F"/>
    <w:rsid w:val="00F96B29"/>
    <w:rsid w:val="00F97381"/>
    <w:rsid w:val="00F97861"/>
    <w:rsid w:val="00F97B05"/>
    <w:rsid w:val="00FA121B"/>
    <w:rsid w:val="00FA1308"/>
    <w:rsid w:val="00FA2592"/>
    <w:rsid w:val="00FA387B"/>
    <w:rsid w:val="00FA45B9"/>
    <w:rsid w:val="00FA4775"/>
    <w:rsid w:val="00FA48B1"/>
    <w:rsid w:val="00FA4E5A"/>
    <w:rsid w:val="00FA5CCB"/>
    <w:rsid w:val="00FA60FA"/>
    <w:rsid w:val="00FA7620"/>
    <w:rsid w:val="00FA7904"/>
    <w:rsid w:val="00FB0F73"/>
    <w:rsid w:val="00FB1A7C"/>
    <w:rsid w:val="00FB1C7F"/>
    <w:rsid w:val="00FB207A"/>
    <w:rsid w:val="00FB2DE8"/>
    <w:rsid w:val="00FB2E52"/>
    <w:rsid w:val="00FB4508"/>
    <w:rsid w:val="00FB49DF"/>
    <w:rsid w:val="00FB4C55"/>
    <w:rsid w:val="00FB574A"/>
    <w:rsid w:val="00FB57D8"/>
    <w:rsid w:val="00FB600E"/>
    <w:rsid w:val="00FC0774"/>
    <w:rsid w:val="00FC1087"/>
    <w:rsid w:val="00FC10B1"/>
    <w:rsid w:val="00FC302C"/>
    <w:rsid w:val="00FC393B"/>
    <w:rsid w:val="00FC3D7C"/>
    <w:rsid w:val="00FC3FC1"/>
    <w:rsid w:val="00FC49FA"/>
    <w:rsid w:val="00FC4B3D"/>
    <w:rsid w:val="00FC4F5E"/>
    <w:rsid w:val="00FC5A49"/>
    <w:rsid w:val="00FC5A5B"/>
    <w:rsid w:val="00FC5D8E"/>
    <w:rsid w:val="00FC66C7"/>
    <w:rsid w:val="00FC6895"/>
    <w:rsid w:val="00FC6EF7"/>
    <w:rsid w:val="00FC731B"/>
    <w:rsid w:val="00FC7527"/>
    <w:rsid w:val="00FD0030"/>
    <w:rsid w:val="00FD2BCA"/>
    <w:rsid w:val="00FD3A76"/>
    <w:rsid w:val="00FD5859"/>
    <w:rsid w:val="00FD5BA6"/>
    <w:rsid w:val="00FD71A1"/>
    <w:rsid w:val="00FE10EC"/>
    <w:rsid w:val="00FE122A"/>
    <w:rsid w:val="00FE23D0"/>
    <w:rsid w:val="00FE2A50"/>
    <w:rsid w:val="00FE2B51"/>
    <w:rsid w:val="00FE2E7C"/>
    <w:rsid w:val="00FE2EB4"/>
    <w:rsid w:val="00FE3B0F"/>
    <w:rsid w:val="00FE58E6"/>
    <w:rsid w:val="00FE61D7"/>
    <w:rsid w:val="00FE64C0"/>
    <w:rsid w:val="00FE653B"/>
    <w:rsid w:val="00FE68FA"/>
    <w:rsid w:val="00FE76ED"/>
    <w:rsid w:val="00FE7788"/>
    <w:rsid w:val="00FF03D7"/>
    <w:rsid w:val="00FF0A7C"/>
    <w:rsid w:val="00FF0B49"/>
    <w:rsid w:val="00FF25E4"/>
    <w:rsid w:val="00FF449A"/>
    <w:rsid w:val="00FF511E"/>
    <w:rsid w:val="00FF55CF"/>
    <w:rsid w:val="00FF57DC"/>
    <w:rsid w:val="00FF5DE4"/>
    <w:rsid w:val="00FF62DB"/>
    <w:rsid w:val="00FF681D"/>
    <w:rsid w:val="00FF7297"/>
    <w:rsid w:val="00FF7BDF"/>
    <w:rsid w:val="00FF7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5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5551"/>
    <w:rPr>
      <w:sz w:val="18"/>
      <w:szCs w:val="18"/>
    </w:rPr>
  </w:style>
  <w:style w:type="paragraph" w:styleId="a4">
    <w:name w:val="footer"/>
    <w:basedOn w:val="a"/>
    <w:link w:val="Char0"/>
    <w:uiPriority w:val="99"/>
    <w:semiHidden/>
    <w:unhideWhenUsed/>
    <w:rsid w:val="002855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5551"/>
    <w:rPr>
      <w:sz w:val="18"/>
      <w:szCs w:val="18"/>
    </w:rPr>
  </w:style>
  <w:style w:type="paragraph" w:styleId="a5">
    <w:name w:val="Normal (Web)"/>
    <w:basedOn w:val="a"/>
    <w:uiPriority w:val="99"/>
    <w:semiHidden/>
    <w:unhideWhenUsed/>
    <w:rsid w:val="000C0D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7041585">
      <w:bodyDiv w:val="1"/>
      <w:marLeft w:val="0"/>
      <w:marRight w:val="0"/>
      <w:marTop w:val="0"/>
      <w:marBottom w:val="0"/>
      <w:divBdr>
        <w:top w:val="none" w:sz="0" w:space="0" w:color="auto"/>
        <w:left w:val="none" w:sz="0" w:space="0" w:color="auto"/>
        <w:bottom w:val="none" w:sz="0" w:space="0" w:color="auto"/>
        <w:right w:val="none" w:sz="0" w:space="0" w:color="auto"/>
      </w:divBdr>
    </w:div>
    <w:div w:id="998730979">
      <w:bodyDiv w:val="1"/>
      <w:marLeft w:val="0"/>
      <w:marRight w:val="0"/>
      <w:marTop w:val="0"/>
      <w:marBottom w:val="0"/>
      <w:divBdr>
        <w:top w:val="none" w:sz="0" w:space="0" w:color="auto"/>
        <w:left w:val="none" w:sz="0" w:space="0" w:color="auto"/>
        <w:bottom w:val="none" w:sz="0" w:space="0" w:color="auto"/>
        <w:right w:val="none" w:sz="0" w:space="0" w:color="auto"/>
      </w:divBdr>
    </w:div>
    <w:div w:id="1446581348">
      <w:bodyDiv w:val="1"/>
      <w:marLeft w:val="0"/>
      <w:marRight w:val="0"/>
      <w:marTop w:val="0"/>
      <w:marBottom w:val="0"/>
      <w:divBdr>
        <w:top w:val="none" w:sz="0" w:space="0" w:color="auto"/>
        <w:left w:val="none" w:sz="0" w:space="0" w:color="auto"/>
        <w:bottom w:val="none" w:sz="0" w:space="0" w:color="auto"/>
        <w:right w:val="none" w:sz="0" w:space="0" w:color="auto"/>
      </w:divBdr>
    </w:div>
    <w:div w:id="1845241827">
      <w:bodyDiv w:val="1"/>
      <w:marLeft w:val="0"/>
      <w:marRight w:val="0"/>
      <w:marTop w:val="0"/>
      <w:marBottom w:val="0"/>
      <w:divBdr>
        <w:top w:val="none" w:sz="0" w:space="0" w:color="auto"/>
        <w:left w:val="none" w:sz="0" w:space="0" w:color="auto"/>
        <w:bottom w:val="none" w:sz="0" w:space="0" w:color="auto"/>
        <w:right w:val="none" w:sz="0" w:space="0" w:color="auto"/>
      </w:divBdr>
    </w:div>
    <w:div w:id="1965892407">
      <w:bodyDiv w:val="1"/>
      <w:marLeft w:val="0"/>
      <w:marRight w:val="0"/>
      <w:marTop w:val="0"/>
      <w:marBottom w:val="0"/>
      <w:divBdr>
        <w:top w:val="none" w:sz="0" w:space="0" w:color="auto"/>
        <w:left w:val="none" w:sz="0" w:space="0" w:color="auto"/>
        <w:bottom w:val="none" w:sz="0" w:space="0" w:color="auto"/>
        <w:right w:val="none" w:sz="0" w:space="0" w:color="auto"/>
      </w:divBdr>
    </w:div>
    <w:div w:id="20882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2020-05-19T06:22:00Z</cp:lastPrinted>
  <dcterms:created xsi:type="dcterms:W3CDTF">2020-05-19T03:10:00Z</dcterms:created>
  <dcterms:modified xsi:type="dcterms:W3CDTF">2020-05-20T02:48:00Z</dcterms:modified>
</cp:coreProperties>
</file>