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53CA2">
      <w:pPr>
        <w:spacing w:after="156" w:afterLines="50"/>
        <w:rPr>
          <w:rFonts w:cstheme="minorBidi"/>
          <w:b/>
          <w:sz w:val="28"/>
          <w:szCs w:val="36"/>
        </w:rPr>
      </w:pPr>
      <w:r>
        <w:rPr>
          <w:rFonts w:hint="eastAsia" w:cstheme="minorBidi"/>
          <w:b/>
          <w:sz w:val="28"/>
          <w:szCs w:val="36"/>
        </w:rPr>
        <w:t xml:space="preserve">  2025年秋校际联盟混合式跨专业选修课统计表</w:t>
      </w:r>
    </w:p>
    <w:tbl>
      <w:tblPr>
        <w:tblStyle w:val="6"/>
        <w:tblW w:w="14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353"/>
        <w:gridCol w:w="810"/>
        <w:gridCol w:w="1985"/>
        <w:gridCol w:w="1521"/>
        <w:gridCol w:w="1543"/>
        <w:gridCol w:w="1330"/>
        <w:gridCol w:w="1212"/>
        <w:gridCol w:w="2058"/>
      </w:tblGrid>
      <w:tr w14:paraId="51578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571F0F6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353" w:type="dxa"/>
            <w:vAlign w:val="center"/>
          </w:tcPr>
          <w:p w14:paraId="139BC12C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10" w:type="dxa"/>
            <w:vAlign w:val="center"/>
          </w:tcPr>
          <w:p w14:paraId="502BC702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985" w:type="dxa"/>
            <w:vAlign w:val="center"/>
          </w:tcPr>
          <w:p w14:paraId="6AF67A6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主讲人及职称</w:t>
            </w:r>
          </w:p>
        </w:tc>
        <w:tc>
          <w:tcPr>
            <w:tcW w:w="1521" w:type="dxa"/>
            <w:vAlign w:val="center"/>
          </w:tcPr>
          <w:p w14:paraId="1FEBEAC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课程QQ群</w:t>
            </w:r>
          </w:p>
        </w:tc>
        <w:tc>
          <w:tcPr>
            <w:tcW w:w="1543" w:type="dxa"/>
            <w:vAlign w:val="center"/>
          </w:tcPr>
          <w:p w14:paraId="61FD6E96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开课平台</w:t>
            </w:r>
          </w:p>
        </w:tc>
        <w:tc>
          <w:tcPr>
            <w:tcW w:w="1330" w:type="dxa"/>
            <w:vAlign w:val="center"/>
          </w:tcPr>
          <w:p w14:paraId="45CAC0BC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建议开课时间</w:t>
            </w:r>
          </w:p>
        </w:tc>
        <w:tc>
          <w:tcPr>
            <w:tcW w:w="1212" w:type="dxa"/>
            <w:vAlign w:val="center"/>
          </w:tcPr>
          <w:p w14:paraId="66675F88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开课学校</w:t>
            </w:r>
          </w:p>
        </w:tc>
        <w:tc>
          <w:tcPr>
            <w:tcW w:w="2058" w:type="dxa"/>
            <w:vAlign w:val="center"/>
          </w:tcPr>
          <w:p w14:paraId="3951A0D7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6A118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415DC8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5BA5F4A">
            <w:pPr>
              <w:rPr>
                <w:highlight w:val="yellow"/>
              </w:rPr>
            </w:pPr>
            <w:r>
              <w:rPr>
                <w:rFonts w:hint="eastAsia"/>
              </w:rPr>
              <w:t>水利景观与建筑美学</w:t>
            </w:r>
          </w:p>
        </w:tc>
        <w:tc>
          <w:tcPr>
            <w:tcW w:w="810" w:type="dxa"/>
            <w:vAlign w:val="center"/>
          </w:tcPr>
          <w:p w14:paraId="1F0B828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6CB546B4">
            <w:r>
              <w:rPr>
                <w:rFonts w:hint="eastAsia"/>
              </w:rPr>
              <w:t>卢漫 副教授</w:t>
            </w:r>
          </w:p>
        </w:tc>
        <w:tc>
          <w:tcPr>
            <w:tcW w:w="1521" w:type="dxa"/>
            <w:vAlign w:val="center"/>
          </w:tcPr>
          <w:p w14:paraId="01664F3F">
            <w:r>
              <w:rPr>
                <w:rFonts w:hint="eastAsia"/>
              </w:rPr>
              <w:t>814386232</w:t>
            </w:r>
          </w:p>
        </w:tc>
        <w:tc>
          <w:tcPr>
            <w:tcW w:w="1543" w:type="dxa"/>
            <w:vAlign w:val="center"/>
          </w:tcPr>
          <w:p w14:paraId="4CFACE12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CC06C7E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D0F0EEB">
            <w:r>
              <w:rPr>
                <w:rFonts w:hint="eastAsia"/>
              </w:rPr>
              <w:t>河海</w:t>
            </w:r>
          </w:p>
        </w:tc>
        <w:tc>
          <w:tcPr>
            <w:tcW w:w="2058" w:type="dxa"/>
            <w:vAlign w:val="center"/>
          </w:tcPr>
          <w:p w14:paraId="15BC0B7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28021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68E0E2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2C22E0F">
            <w:pPr>
              <w:rPr>
                <w:lang w:bidi="ar"/>
              </w:rPr>
            </w:pPr>
            <w:bookmarkStart w:id="0" w:name="_Hlk185944991"/>
            <w:r>
              <w:rPr>
                <w:rFonts w:hint="eastAsia"/>
                <w:lang w:bidi="ar"/>
              </w:rPr>
              <w:t>珠宝鉴赏与珠宝文化</w:t>
            </w:r>
            <w:bookmarkEnd w:id="0"/>
          </w:p>
        </w:tc>
        <w:tc>
          <w:tcPr>
            <w:tcW w:w="810" w:type="dxa"/>
            <w:vAlign w:val="center"/>
          </w:tcPr>
          <w:p w14:paraId="3FB77D09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56C16F87">
            <w:pPr>
              <w:rPr>
                <w:lang w:eastAsia="zh"/>
              </w:rPr>
            </w:pPr>
            <w:r>
              <w:rPr>
                <w:rFonts w:hint="eastAsia"/>
              </w:rPr>
              <w:t>陈建清</w:t>
            </w:r>
            <w:r>
              <w:rPr>
                <w:rFonts w:hint="eastAsia"/>
                <w:lang w:eastAsia="zh"/>
              </w:rPr>
              <w:t xml:space="preserve"> 副教授</w:t>
            </w:r>
          </w:p>
        </w:tc>
        <w:tc>
          <w:tcPr>
            <w:tcW w:w="1521" w:type="dxa"/>
            <w:vAlign w:val="center"/>
          </w:tcPr>
          <w:p w14:paraId="55E067E2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1001328807</w:t>
            </w:r>
          </w:p>
        </w:tc>
        <w:tc>
          <w:tcPr>
            <w:tcW w:w="1543" w:type="dxa"/>
            <w:vAlign w:val="center"/>
          </w:tcPr>
          <w:p w14:paraId="1CFE1AC7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B55F751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BFDD305">
            <w:r>
              <w:rPr>
                <w:rFonts w:hint="eastAsia"/>
              </w:rPr>
              <w:t>河海</w:t>
            </w:r>
          </w:p>
        </w:tc>
        <w:tc>
          <w:tcPr>
            <w:tcW w:w="2058" w:type="dxa"/>
            <w:vAlign w:val="center"/>
          </w:tcPr>
          <w:p w14:paraId="23950C35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6AE9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D8D031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2364CFD">
            <w:pPr>
              <w:rPr>
                <w:lang w:eastAsia="zh" w:bidi="ar"/>
              </w:rPr>
            </w:pPr>
            <w:r>
              <w:rPr>
                <w:rFonts w:hint="eastAsia"/>
                <w:lang w:eastAsia="zh" w:bidi="ar"/>
              </w:rPr>
              <w:t>爱的心理学</w:t>
            </w:r>
          </w:p>
        </w:tc>
        <w:tc>
          <w:tcPr>
            <w:tcW w:w="810" w:type="dxa"/>
            <w:vAlign w:val="center"/>
          </w:tcPr>
          <w:p w14:paraId="4D0305E3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3BAD438">
            <w:r>
              <w:rPr>
                <w:rFonts w:hint="eastAsia"/>
                <w:lang w:eastAsia="zh"/>
              </w:rPr>
              <w:t>刘取芝</w:t>
            </w:r>
            <w:r>
              <w:rPr>
                <w:rFonts w:hint="eastAsia"/>
              </w:rPr>
              <w:t xml:space="preserve"> 教授</w:t>
            </w:r>
          </w:p>
        </w:tc>
        <w:tc>
          <w:tcPr>
            <w:tcW w:w="1521" w:type="dxa"/>
          </w:tcPr>
          <w:p w14:paraId="2D1C4F22">
            <w:r>
              <w:t>251497310</w:t>
            </w:r>
          </w:p>
        </w:tc>
        <w:tc>
          <w:tcPr>
            <w:tcW w:w="1543" w:type="dxa"/>
            <w:vAlign w:val="center"/>
          </w:tcPr>
          <w:p w14:paraId="4CF3F41B">
            <w:pPr>
              <w:rPr>
                <w:color w:val="FF0000"/>
              </w:rPr>
            </w:pPr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1576F92">
            <w:pPr>
              <w:rPr>
                <w:color w:val="FF0000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ED9708B">
            <w:r>
              <w:rPr>
                <w:rFonts w:hint="eastAsia"/>
              </w:rPr>
              <w:t>河海</w:t>
            </w:r>
          </w:p>
        </w:tc>
        <w:tc>
          <w:tcPr>
            <w:tcW w:w="2058" w:type="dxa"/>
            <w:vAlign w:val="center"/>
          </w:tcPr>
          <w:p w14:paraId="46FD9409"/>
        </w:tc>
      </w:tr>
      <w:tr w14:paraId="5DF0F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D1CAAE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8AA2467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航空航天材料概论</w:t>
            </w:r>
          </w:p>
        </w:tc>
        <w:tc>
          <w:tcPr>
            <w:tcW w:w="810" w:type="dxa"/>
            <w:vAlign w:val="center"/>
          </w:tcPr>
          <w:p w14:paraId="399B7AED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5C2F336">
            <w:r>
              <w:rPr>
                <w:rFonts w:hint="eastAsia"/>
              </w:rPr>
              <w:t>梁文萍 教授</w:t>
            </w:r>
          </w:p>
        </w:tc>
        <w:tc>
          <w:tcPr>
            <w:tcW w:w="1521" w:type="dxa"/>
            <w:vAlign w:val="center"/>
          </w:tcPr>
          <w:p w14:paraId="156518B5">
            <w:r>
              <w:rPr>
                <w:rFonts w:hint="eastAsia"/>
              </w:rPr>
              <w:t>513533288</w:t>
            </w:r>
          </w:p>
        </w:tc>
        <w:tc>
          <w:tcPr>
            <w:tcW w:w="1543" w:type="dxa"/>
            <w:vAlign w:val="center"/>
          </w:tcPr>
          <w:p w14:paraId="39BA309E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19D391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458DD45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187A2951">
            <w:pPr>
              <w:rPr>
                <w:lang w:eastAsia="zh"/>
              </w:rPr>
            </w:pPr>
          </w:p>
        </w:tc>
      </w:tr>
      <w:tr w14:paraId="20661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A31FE4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61DB7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灰色系统理论</w:t>
            </w:r>
          </w:p>
        </w:tc>
        <w:tc>
          <w:tcPr>
            <w:tcW w:w="810" w:type="dxa"/>
            <w:vAlign w:val="center"/>
          </w:tcPr>
          <w:p w14:paraId="32DAE5B0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1D1B02A1">
            <w:r>
              <w:rPr>
                <w:rFonts w:hint="eastAsia"/>
                <w:lang w:bidi="ar"/>
              </w:rPr>
              <w:t>谢乃明 教授</w:t>
            </w:r>
          </w:p>
        </w:tc>
        <w:tc>
          <w:tcPr>
            <w:tcW w:w="1521" w:type="dxa"/>
            <w:vAlign w:val="center"/>
          </w:tcPr>
          <w:p w14:paraId="415AEA83">
            <w:r>
              <w:t>565303374</w:t>
            </w:r>
          </w:p>
        </w:tc>
        <w:tc>
          <w:tcPr>
            <w:tcW w:w="1543" w:type="dxa"/>
            <w:vAlign w:val="center"/>
          </w:tcPr>
          <w:p w14:paraId="630CF3ED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1D1A0F3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1B38CE7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1431D4DC">
            <w:pPr>
              <w:rPr>
                <w:lang w:eastAsia="zh"/>
              </w:rPr>
            </w:pPr>
          </w:p>
        </w:tc>
      </w:tr>
      <w:tr w14:paraId="678E9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9F85B1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8F0B26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航天、人文与艺术</w:t>
            </w:r>
          </w:p>
        </w:tc>
        <w:tc>
          <w:tcPr>
            <w:tcW w:w="810" w:type="dxa"/>
            <w:vAlign w:val="center"/>
          </w:tcPr>
          <w:p w14:paraId="2FAF5BE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53C94AB4">
            <w:r>
              <w:rPr>
                <w:rFonts w:hint="eastAsia"/>
              </w:rPr>
              <w:t>闻新 教授</w:t>
            </w:r>
          </w:p>
        </w:tc>
        <w:tc>
          <w:tcPr>
            <w:tcW w:w="1521" w:type="dxa"/>
            <w:vAlign w:val="center"/>
          </w:tcPr>
          <w:p w14:paraId="1A57BFE8">
            <w:r>
              <w:rPr>
                <w:rFonts w:hint="eastAsia"/>
              </w:rPr>
              <w:t>539565213</w:t>
            </w:r>
          </w:p>
        </w:tc>
        <w:tc>
          <w:tcPr>
            <w:tcW w:w="1543" w:type="dxa"/>
            <w:vAlign w:val="center"/>
          </w:tcPr>
          <w:p w14:paraId="4A8C100B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A3CBA5C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E38C2F5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6C1AB5CF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302E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04887C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1BEB84C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无人机设计导论</w:t>
            </w:r>
          </w:p>
        </w:tc>
        <w:tc>
          <w:tcPr>
            <w:tcW w:w="810" w:type="dxa"/>
            <w:vAlign w:val="center"/>
          </w:tcPr>
          <w:p w14:paraId="2E32394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65311F0">
            <w:r>
              <w:rPr>
                <w:rFonts w:hint="eastAsia"/>
              </w:rPr>
              <w:t>郑祥明 研究员</w:t>
            </w:r>
          </w:p>
        </w:tc>
        <w:tc>
          <w:tcPr>
            <w:tcW w:w="1521" w:type="dxa"/>
          </w:tcPr>
          <w:p w14:paraId="6282C960">
            <w:r>
              <w:t>1039440943</w:t>
            </w:r>
          </w:p>
        </w:tc>
        <w:tc>
          <w:tcPr>
            <w:tcW w:w="1543" w:type="dxa"/>
            <w:vAlign w:val="center"/>
          </w:tcPr>
          <w:p w14:paraId="43CA8ACD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859F0D2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5B1ED3E0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27219824">
            <w:pPr>
              <w:rPr>
                <w:lang w:eastAsia="zh"/>
              </w:rPr>
            </w:pPr>
          </w:p>
        </w:tc>
      </w:tr>
      <w:tr w14:paraId="0846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348547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8DD0B49">
            <w:pPr>
              <w:rPr>
                <w:lang w:bidi="ar"/>
              </w:rPr>
            </w:pPr>
            <w:bookmarkStart w:id="1" w:name="_Hlk185945227"/>
            <w:r>
              <w:rPr>
                <w:rFonts w:hint="eastAsia"/>
                <w:lang w:eastAsia="zh" w:bidi="ar"/>
              </w:rPr>
              <w:t>土木工程防灾减灾概论</w:t>
            </w:r>
            <w:bookmarkEnd w:id="1"/>
          </w:p>
        </w:tc>
        <w:tc>
          <w:tcPr>
            <w:tcW w:w="810" w:type="dxa"/>
            <w:vAlign w:val="center"/>
          </w:tcPr>
          <w:p w14:paraId="74FB15AD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5296630F">
            <w:r>
              <w:rPr>
                <w:rFonts w:hint="eastAsia"/>
                <w:lang w:eastAsia="zh"/>
              </w:rPr>
              <w:t>柯世堂 教授</w:t>
            </w:r>
          </w:p>
        </w:tc>
        <w:tc>
          <w:tcPr>
            <w:tcW w:w="1521" w:type="dxa"/>
          </w:tcPr>
          <w:p w14:paraId="6E630B9A">
            <w:r>
              <w:t>1049078617</w:t>
            </w:r>
          </w:p>
        </w:tc>
        <w:tc>
          <w:tcPr>
            <w:tcW w:w="1543" w:type="dxa"/>
            <w:vAlign w:val="center"/>
          </w:tcPr>
          <w:p w14:paraId="68C110AC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1A98EE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0DBBD0E">
            <w:r>
              <w:rPr>
                <w:rFonts w:hint="eastAsia"/>
                <w:lang w:eastAsia="zh"/>
              </w:rPr>
              <w:t>南航</w:t>
            </w:r>
          </w:p>
        </w:tc>
        <w:tc>
          <w:tcPr>
            <w:tcW w:w="2058" w:type="dxa"/>
            <w:vAlign w:val="center"/>
          </w:tcPr>
          <w:p w14:paraId="38F0C86F">
            <w:pPr>
              <w:rPr>
                <w:lang w:eastAsia="zh"/>
              </w:rPr>
            </w:pPr>
          </w:p>
        </w:tc>
      </w:tr>
      <w:tr w14:paraId="1957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881158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B247E17">
            <w:r>
              <w:rPr>
                <w:rFonts w:hint="eastAsia"/>
              </w:rPr>
              <w:t>移动互联网时代的信息安全防护</w:t>
            </w:r>
          </w:p>
        </w:tc>
        <w:tc>
          <w:tcPr>
            <w:tcW w:w="810" w:type="dxa"/>
            <w:vAlign w:val="center"/>
          </w:tcPr>
          <w:p w14:paraId="20BDA937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EB57152">
            <w:r>
              <w:rPr>
                <w:rFonts w:hint="eastAsia"/>
              </w:rPr>
              <w:t>陈波 教授</w:t>
            </w:r>
          </w:p>
        </w:tc>
        <w:tc>
          <w:tcPr>
            <w:tcW w:w="1521" w:type="dxa"/>
            <w:vAlign w:val="center"/>
          </w:tcPr>
          <w:p w14:paraId="41C9369F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959373608</w:t>
            </w:r>
          </w:p>
        </w:tc>
        <w:tc>
          <w:tcPr>
            <w:tcW w:w="1543" w:type="dxa"/>
            <w:vAlign w:val="center"/>
          </w:tcPr>
          <w:p w14:paraId="5F4157E3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8D58F6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3EB70DB">
            <w:r>
              <w:rPr>
                <w:rFonts w:hint="eastAsia"/>
              </w:rPr>
              <w:t>南师</w:t>
            </w:r>
          </w:p>
        </w:tc>
        <w:tc>
          <w:tcPr>
            <w:tcW w:w="2058" w:type="dxa"/>
            <w:vAlign w:val="center"/>
          </w:tcPr>
          <w:p w14:paraId="5A5566DC">
            <w:pPr>
              <w:rPr>
                <w:lang w:eastAsia="zh"/>
              </w:rPr>
            </w:pPr>
          </w:p>
        </w:tc>
      </w:tr>
      <w:tr w14:paraId="5171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90C771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E41E96D">
            <w:r>
              <w:rPr>
                <w:rFonts w:hint="eastAsia"/>
              </w:rPr>
              <w:t>中国民歌</w:t>
            </w:r>
          </w:p>
        </w:tc>
        <w:tc>
          <w:tcPr>
            <w:tcW w:w="810" w:type="dxa"/>
            <w:vAlign w:val="center"/>
          </w:tcPr>
          <w:p w14:paraId="6192DCA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F8482A1">
            <w:r>
              <w:rPr>
                <w:rFonts w:hint="eastAsia"/>
              </w:rPr>
              <w:t>张娴 副教授</w:t>
            </w:r>
          </w:p>
          <w:p w14:paraId="4AFDE3CA">
            <w:r>
              <w:rPr>
                <w:rFonts w:hint="eastAsia"/>
              </w:rPr>
              <w:t>胡行岗 副教授</w:t>
            </w:r>
          </w:p>
        </w:tc>
        <w:tc>
          <w:tcPr>
            <w:tcW w:w="1521" w:type="dxa"/>
            <w:vAlign w:val="center"/>
          </w:tcPr>
          <w:p w14:paraId="56ED0618">
            <w:r>
              <w:t>907835223</w:t>
            </w:r>
          </w:p>
          <w:p w14:paraId="0918A968">
            <w:r>
              <w:t>808936249</w:t>
            </w:r>
          </w:p>
        </w:tc>
        <w:tc>
          <w:tcPr>
            <w:tcW w:w="1543" w:type="dxa"/>
            <w:vAlign w:val="center"/>
          </w:tcPr>
          <w:p w14:paraId="1227B946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8FB78A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24FE6A0">
            <w:r>
              <w:rPr>
                <w:rFonts w:hint="eastAsia"/>
              </w:rPr>
              <w:t>南师</w:t>
            </w:r>
          </w:p>
        </w:tc>
        <w:tc>
          <w:tcPr>
            <w:tcW w:w="2058" w:type="dxa"/>
            <w:vAlign w:val="center"/>
          </w:tcPr>
          <w:p w14:paraId="4E4F40B2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603A3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2D7C5F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AD1CC33">
            <w:r>
              <w:rPr>
                <w:rFonts w:hint="eastAsia"/>
              </w:rPr>
              <w:t>家庭与社区教育</w:t>
            </w:r>
          </w:p>
        </w:tc>
        <w:tc>
          <w:tcPr>
            <w:tcW w:w="810" w:type="dxa"/>
            <w:vAlign w:val="center"/>
          </w:tcPr>
          <w:p w14:paraId="21FD0F1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4392CE71">
            <w:r>
              <w:rPr>
                <w:rFonts w:hint="eastAsia"/>
              </w:rPr>
              <w:t>殷飞 副教授</w:t>
            </w:r>
          </w:p>
        </w:tc>
        <w:tc>
          <w:tcPr>
            <w:tcW w:w="1521" w:type="dxa"/>
            <w:vAlign w:val="center"/>
          </w:tcPr>
          <w:p w14:paraId="72068D0E">
            <w:r>
              <w:rPr>
                <w:rFonts w:hint="eastAsia"/>
              </w:rPr>
              <w:t>812930338</w:t>
            </w:r>
          </w:p>
        </w:tc>
        <w:tc>
          <w:tcPr>
            <w:tcW w:w="1543" w:type="dxa"/>
            <w:vAlign w:val="center"/>
          </w:tcPr>
          <w:p w14:paraId="005E4149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3AFB2FEA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5169E5CC">
            <w:r>
              <w:rPr>
                <w:rFonts w:hint="eastAsia"/>
              </w:rPr>
              <w:t>南师</w:t>
            </w:r>
          </w:p>
        </w:tc>
        <w:tc>
          <w:tcPr>
            <w:tcW w:w="2058" w:type="dxa"/>
            <w:vAlign w:val="center"/>
          </w:tcPr>
          <w:p w14:paraId="66A19767">
            <w:pPr>
              <w:rPr>
                <w:lang w:eastAsia="zh"/>
              </w:rPr>
            </w:pPr>
          </w:p>
        </w:tc>
      </w:tr>
      <w:tr w14:paraId="521E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5F2634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ED86E71">
            <w:pPr>
              <w:rPr>
                <w:kern w:val="0"/>
              </w:rPr>
            </w:pPr>
            <w:r>
              <w:rPr>
                <w:rFonts w:hint="eastAsia"/>
              </w:rPr>
              <w:t>现代竹木结构</w:t>
            </w:r>
          </w:p>
        </w:tc>
        <w:tc>
          <w:tcPr>
            <w:tcW w:w="810" w:type="dxa"/>
            <w:vAlign w:val="center"/>
          </w:tcPr>
          <w:p w14:paraId="539540C6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35FFC98A">
            <w:pPr>
              <w:rPr>
                <w:kern w:val="0"/>
              </w:rPr>
            </w:pPr>
            <w:r>
              <w:rPr>
                <w:rFonts w:hint="eastAsia"/>
              </w:rPr>
              <w:t>李海涛 教授</w:t>
            </w:r>
          </w:p>
        </w:tc>
        <w:tc>
          <w:tcPr>
            <w:tcW w:w="1521" w:type="dxa"/>
            <w:vAlign w:val="center"/>
          </w:tcPr>
          <w:p w14:paraId="30E396CA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261C8D30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3061410E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E098F07">
            <w:r>
              <w:rPr>
                <w:rFonts w:hint="eastAsia"/>
              </w:rPr>
              <w:t>南林</w:t>
            </w:r>
          </w:p>
        </w:tc>
        <w:tc>
          <w:tcPr>
            <w:tcW w:w="2058" w:type="dxa"/>
            <w:vAlign w:val="center"/>
          </w:tcPr>
          <w:p w14:paraId="6FC0CA52"/>
        </w:tc>
      </w:tr>
      <w:tr w14:paraId="2F98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1862B5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33A5DD5">
            <w:pPr>
              <w:rPr>
                <w:kern w:val="0"/>
              </w:rPr>
            </w:pPr>
            <w:r>
              <w:rPr>
                <w:rFonts w:hint="eastAsia"/>
              </w:rPr>
              <w:t>软体家具制造工艺学</w:t>
            </w:r>
          </w:p>
        </w:tc>
        <w:tc>
          <w:tcPr>
            <w:tcW w:w="810" w:type="dxa"/>
            <w:vAlign w:val="center"/>
          </w:tcPr>
          <w:p w14:paraId="03FBB220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0B7F7C0">
            <w:r>
              <w:rPr>
                <w:rFonts w:hint="eastAsia"/>
              </w:rPr>
              <w:t>徐伟 教授</w:t>
            </w:r>
          </w:p>
          <w:p w14:paraId="15B34265">
            <w:pPr>
              <w:rPr>
                <w:kern w:val="0"/>
              </w:rPr>
            </w:pPr>
            <w:r>
              <w:rPr>
                <w:rFonts w:hint="eastAsia"/>
              </w:rPr>
              <w:t>顾颜婷 副教授</w:t>
            </w:r>
          </w:p>
        </w:tc>
        <w:tc>
          <w:tcPr>
            <w:tcW w:w="1521" w:type="dxa"/>
            <w:vAlign w:val="center"/>
          </w:tcPr>
          <w:p w14:paraId="1906E945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392FC7F8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9174F01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E3ED85F">
            <w:r>
              <w:rPr>
                <w:rFonts w:hint="eastAsia"/>
              </w:rPr>
              <w:t>南林</w:t>
            </w:r>
          </w:p>
        </w:tc>
        <w:tc>
          <w:tcPr>
            <w:tcW w:w="2058" w:type="dxa"/>
            <w:vAlign w:val="center"/>
          </w:tcPr>
          <w:p w14:paraId="1BFF637F">
            <w:pPr>
              <w:rPr>
                <w:lang w:eastAsia="zh"/>
              </w:rPr>
            </w:pPr>
          </w:p>
        </w:tc>
      </w:tr>
      <w:tr w14:paraId="6D181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198C2E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C791FF5">
            <w:pPr>
              <w:rPr>
                <w:kern w:val="0"/>
                <w:highlight w:val="yellow"/>
              </w:rPr>
            </w:pPr>
            <w:r>
              <w:rPr>
                <w:rFonts w:hint="eastAsia"/>
                <w:lang w:eastAsia="zh"/>
              </w:rPr>
              <w:t>木结构建筑工程学</w:t>
            </w:r>
          </w:p>
        </w:tc>
        <w:tc>
          <w:tcPr>
            <w:tcW w:w="810" w:type="dxa"/>
            <w:vAlign w:val="center"/>
          </w:tcPr>
          <w:p w14:paraId="49A7E39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60A76A56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王志强 教授</w:t>
            </w:r>
          </w:p>
        </w:tc>
        <w:tc>
          <w:tcPr>
            <w:tcW w:w="1521" w:type="dxa"/>
            <w:vAlign w:val="center"/>
          </w:tcPr>
          <w:p w14:paraId="11A74CA5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5A3422E4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D2B7393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6FD93B6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691887A1">
            <w:pPr>
              <w:rPr>
                <w:lang w:eastAsia="zh"/>
              </w:rPr>
            </w:pPr>
          </w:p>
        </w:tc>
      </w:tr>
      <w:tr w14:paraId="5BFDB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F05EEF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1AE6A73">
            <w:pPr>
              <w:rPr>
                <w:kern w:val="0"/>
                <w:highlight w:val="yellow"/>
              </w:rPr>
            </w:pPr>
            <w:r>
              <w:rPr>
                <w:rFonts w:hint="eastAsia"/>
                <w:lang w:eastAsia="zh"/>
              </w:rPr>
              <w:t>森林食品资源学</w:t>
            </w:r>
          </w:p>
        </w:tc>
        <w:tc>
          <w:tcPr>
            <w:tcW w:w="810" w:type="dxa"/>
            <w:vAlign w:val="center"/>
          </w:tcPr>
          <w:p w14:paraId="090F2D5A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7D4B818D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李婷婷 副教授</w:t>
            </w:r>
          </w:p>
        </w:tc>
        <w:tc>
          <w:tcPr>
            <w:tcW w:w="1521" w:type="dxa"/>
            <w:vAlign w:val="center"/>
          </w:tcPr>
          <w:p w14:paraId="54B60039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65336A3D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007F96B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9C54A7D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60C761BF">
            <w:pPr>
              <w:rPr>
                <w:lang w:eastAsia="zh"/>
              </w:rPr>
            </w:pPr>
          </w:p>
        </w:tc>
      </w:tr>
      <w:tr w14:paraId="5D7F6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517B7E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9F6782D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汽车运用工程学</w:t>
            </w:r>
          </w:p>
        </w:tc>
        <w:tc>
          <w:tcPr>
            <w:tcW w:w="810" w:type="dxa"/>
            <w:vAlign w:val="center"/>
          </w:tcPr>
          <w:p w14:paraId="3A9AF18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F35AEE0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徐晓美 教授</w:t>
            </w:r>
          </w:p>
          <w:p w14:paraId="68B3AC11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张永辉 副高</w:t>
            </w:r>
          </w:p>
        </w:tc>
        <w:tc>
          <w:tcPr>
            <w:tcW w:w="1521" w:type="dxa"/>
            <w:vAlign w:val="center"/>
          </w:tcPr>
          <w:p w14:paraId="4FDCFDAA">
            <w:r>
              <w:rPr>
                <w:rFonts w:hint="eastAsia"/>
                <w:lang w:eastAsia="zh"/>
              </w:rPr>
              <w:t>539344539</w:t>
            </w:r>
          </w:p>
        </w:tc>
        <w:tc>
          <w:tcPr>
            <w:tcW w:w="1543" w:type="dxa"/>
            <w:vAlign w:val="center"/>
          </w:tcPr>
          <w:p w14:paraId="6BFC3567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59997AB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05C60A6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62F49EDD">
            <w:pPr>
              <w:rPr>
                <w:lang w:eastAsia="zh"/>
              </w:rPr>
            </w:pPr>
          </w:p>
        </w:tc>
      </w:tr>
      <w:tr w14:paraId="4EECB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708B9C4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4CB5C22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家居与人类文明</w:t>
            </w:r>
          </w:p>
        </w:tc>
        <w:tc>
          <w:tcPr>
            <w:tcW w:w="810" w:type="dxa"/>
            <w:vAlign w:val="center"/>
          </w:tcPr>
          <w:p w14:paraId="6F8664F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074436A5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郁舒兰 教授</w:t>
            </w:r>
          </w:p>
        </w:tc>
        <w:tc>
          <w:tcPr>
            <w:tcW w:w="1521" w:type="dxa"/>
            <w:vAlign w:val="center"/>
          </w:tcPr>
          <w:p w14:paraId="5EF1195A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6266817D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182728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54715267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1A7328B0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3A7B2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C999D8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2707AC1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草坪学</w:t>
            </w:r>
          </w:p>
        </w:tc>
        <w:tc>
          <w:tcPr>
            <w:tcW w:w="810" w:type="dxa"/>
            <w:vAlign w:val="center"/>
          </w:tcPr>
          <w:p w14:paraId="792482D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7FEA0347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文书生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308298E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8BD0F6C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53E8143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BC8A8D5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72FC8604"/>
        </w:tc>
      </w:tr>
      <w:tr w14:paraId="2E296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974BAA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FCFF2E4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木材学</w:t>
            </w:r>
          </w:p>
        </w:tc>
        <w:tc>
          <w:tcPr>
            <w:tcW w:w="810" w:type="dxa"/>
            <w:vAlign w:val="center"/>
          </w:tcPr>
          <w:p w14:paraId="6A648F9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79CE5F76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翟胜丞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8C5537E">
            <w:pPr>
              <w:rPr>
                <w:kern w:val="0"/>
              </w:rPr>
            </w:pPr>
            <w:r>
              <w:rPr>
                <w:lang w:bidi="ar"/>
              </w:rPr>
              <w:t>342676322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77A507E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967603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778DA22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40D45306"/>
        </w:tc>
      </w:tr>
      <w:tr w14:paraId="147F3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14E6DF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3B816827">
            <w:r>
              <w:rPr>
                <w:rFonts w:hint="eastAsia"/>
                <w:lang w:eastAsia="zh"/>
              </w:rPr>
              <w:t>人人享有健康——一带一路与全球</w:t>
            </w:r>
          </w:p>
        </w:tc>
        <w:tc>
          <w:tcPr>
            <w:tcW w:w="810" w:type="dxa"/>
            <w:vAlign w:val="center"/>
          </w:tcPr>
          <w:p w14:paraId="3E13B412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E5DB2A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季旻珺 教授</w:t>
            </w:r>
          </w:p>
          <w:p w14:paraId="11DE6650">
            <w:r>
              <w:rPr>
                <w:rFonts w:hint="eastAsia"/>
                <w:lang w:eastAsia="zh"/>
              </w:rPr>
              <w:t>沈洪兵 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B0B85A9">
            <w:r>
              <w:rPr>
                <w:rFonts w:hint="eastAsia"/>
                <w:lang w:eastAsia="zh"/>
              </w:rPr>
              <w:t>720449210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4138042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B2C31FA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9862107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  <w:tc>
          <w:tcPr>
            <w:tcW w:w="2058" w:type="dxa"/>
            <w:vAlign w:val="center"/>
          </w:tcPr>
          <w:p w14:paraId="29AE0840"/>
        </w:tc>
      </w:tr>
      <w:tr w14:paraId="4D7C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FF500D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552E3D8D">
            <w:r>
              <w:rPr>
                <w:rFonts w:hint="eastAsia"/>
                <w:lang w:eastAsia="zh"/>
              </w:rPr>
              <w:t>口腔健康概论</w:t>
            </w:r>
          </w:p>
        </w:tc>
        <w:tc>
          <w:tcPr>
            <w:tcW w:w="810" w:type="dxa"/>
            <w:vAlign w:val="center"/>
          </w:tcPr>
          <w:p w14:paraId="53A36DE2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183F3F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王林 教授</w:t>
            </w:r>
          </w:p>
          <w:p w14:paraId="5C0833DA">
            <w:r>
              <w:rPr>
                <w:rFonts w:hint="eastAsia"/>
                <w:lang w:eastAsia="zh"/>
              </w:rPr>
              <w:t>严斌 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00CFB57">
            <w:r>
              <w:rPr>
                <w:rFonts w:hint="eastAsia"/>
                <w:lang w:eastAsia="zh"/>
              </w:rPr>
              <w:t>717329690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D12F406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B28659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7CE42C5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  <w:tc>
          <w:tcPr>
            <w:tcW w:w="2058" w:type="dxa"/>
            <w:vAlign w:val="center"/>
          </w:tcPr>
          <w:p w14:paraId="6EE47580"/>
        </w:tc>
      </w:tr>
      <w:tr w14:paraId="79394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456F18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167B8ADA">
            <w:r>
              <w:rPr>
                <w:rFonts w:hint="eastAsia"/>
                <w:lang w:eastAsia="zh"/>
              </w:rPr>
              <w:t>卫生应急</w:t>
            </w:r>
          </w:p>
        </w:tc>
        <w:tc>
          <w:tcPr>
            <w:tcW w:w="810" w:type="dxa"/>
            <w:vAlign w:val="center"/>
          </w:tcPr>
          <w:p w14:paraId="12C080D6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D9420E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王建明 教授</w:t>
            </w:r>
          </w:p>
          <w:p w14:paraId="12824191">
            <w:r>
              <w:rPr>
                <w:rFonts w:hint="eastAsia"/>
                <w:lang w:eastAsia="zh"/>
              </w:rPr>
              <w:t>陆慧副 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03C41EA">
            <w:r>
              <w:rPr>
                <w:rFonts w:hint="eastAsia"/>
                <w:lang w:eastAsia="zh"/>
              </w:rPr>
              <w:t>273175134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2B97412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FA683A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215381E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  <w:tc>
          <w:tcPr>
            <w:tcW w:w="2058" w:type="dxa"/>
            <w:vAlign w:val="center"/>
          </w:tcPr>
          <w:p w14:paraId="6316B562"/>
        </w:tc>
      </w:tr>
      <w:tr w14:paraId="3F18E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2A2470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68C00E1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走近名医</w:t>
            </w:r>
          </w:p>
        </w:tc>
        <w:tc>
          <w:tcPr>
            <w:tcW w:w="810" w:type="dxa"/>
            <w:vAlign w:val="center"/>
          </w:tcPr>
          <w:p w14:paraId="0C30749A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76B0AD0">
            <w:pPr>
              <w:rPr>
                <w:kern w:val="0"/>
              </w:rPr>
            </w:pPr>
            <w:r>
              <w:rPr>
                <w:rFonts w:hint="eastAsia"/>
              </w:rPr>
              <w:t>孙丽霞 教授</w:t>
            </w:r>
          </w:p>
        </w:tc>
        <w:tc>
          <w:tcPr>
            <w:tcW w:w="1521" w:type="dxa"/>
            <w:vAlign w:val="center"/>
          </w:tcPr>
          <w:p w14:paraId="208AA9A7">
            <w:r>
              <w:rPr>
                <w:rFonts w:hint="eastAsia"/>
              </w:rPr>
              <w:t>684736135</w:t>
            </w:r>
          </w:p>
        </w:tc>
        <w:tc>
          <w:tcPr>
            <w:tcW w:w="1543" w:type="dxa"/>
            <w:vAlign w:val="center"/>
          </w:tcPr>
          <w:p w14:paraId="029B2837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562707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C815EB2">
            <w:pPr>
              <w:rPr>
                <w:kern w:val="0"/>
              </w:rPr>
            </w:pPr>
            <w:r>
              <w:rPr>
                <w:rFonts w:hint="eastAsia"/>
              </w:rPr>
              <w:t>南中医</w:t>
            </w:r>
          </w:p>
        </w:tc>
        <w:tc>
          <w:tcPr>
            <w:tcW w:w="2058" w:type="dxa"/>
            <w:vAlign w:val="center"/>
          </w:tcPr>
          <w:p w14:paraId="0A1ABEDD"/>
        </w:tc>
      </w:tr>
      <w:tr w14:paraId="2E81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A6ABD1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BE4FF4F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方剂学</w:t>
            </w:r>
          </w:p>
        </w:tc>
        <w:tc>
          <w:tcPr>
            <w:tcW w:w="810" w:type="dxa"/>
            <w:vAlign w:val="center"/>
          </w:tcPr>
          <w:p w14:paraId="2DD373F0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7149230">
            <w:pPr>
              <w:rPr>
                <w:kern w:val="0"/>
              </w:rPr>
            </w:pPr>
            <w:r>
              <w:rPr>
                <w:rFonts w:hint="eastAsia"/>
              </w:rPr>
              <w:t>张卫华 副教授</w:t>
            </w:r>
          </w:p>
        </w:tc>
        <w:tc>
          <w:tcPr>
            <w:tcW w:w="1521" w:type="dxa"/>
            <w:vAlign w:val="center"/>
          </w:tcPr>
          <w:p w14:paraId="5B39149A">
            <w:r>
              <w:rPr>
                <w:rFonts w:hint="eastAsia"/>
              </w:rPr>
              <w:t>415927839</w:t>
            </w:r>
          </w:p>
        </w:tc>
        <w:tc>
          <w:tcPr>
            <w:tcW w:w="1543" w:type="dxa"/>
            <w:vAlign w:val="center"/>
          </w:tcPr>
          <w:p w14:paraId="37D837A1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CDAF39A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6C04C29">
            <w:pPr>
              <w:rPr>
                <w:kern w:val="0"/>
              </w:rPr>
            </w:pPr>
            <w:r>
              <w:rPr>
                <w:rFonts w:hint="eastAsia"/>
              </w:rPr>
              <w:t>南中医</w:t>
            </w:r>
          </w:p>
        </w:tc>
        <w:tc>
          <w:tcPr>
            <w:tcW w:w="2058" w:type="dxa"/>
            <w:vAlign w:val="center"/>
          </w:tcPr>
          <w:p w14:paraId="4A36AC6B">
            <w:pPr>
              <w:rPr>
                <w:lang w:eastAsia="zh"/>
              </w:rPr>
            </w:pPr>
          </w:p>
        </w:tc>
      </w:tr>
      <w:tr w14:paraId="186C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F5F944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0C827B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望闻问切辨体质</w:t>
            </w:r>
          </w:p>
        </w:tc>
        <w:tc>
          <w:tcPr>
            <w:tcW w:w="810" w:type="dxa"/>
            <w:vAlign w:val="center"/>
          </w:tcPr>
          <w:p w14:paraId="1BDC3753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123790E7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徐征 教授</w:t>
            </w:r>
          </w:p>
        </w:tc>
        <w:tc>
          <w:tcPr>
            <w:tcW w:w="1521" w:type="dxa"/>
            <w:vAlign w:val="center"/>
          </w:tcPr>
          <w:p w14:paraId="78BEAD9B">
            <w:r>
              <w:rPr>
                <w:rFonts w:hint="eastAsia"/>
              </w:rPr>
              <w:t>1023494684</w:t>
            </w:r>
          </w:p>
        </w:tc>
        <w:tc>
          <w:tcPr>
            <w:tcW w:w="1543" w:type="dxa"/>
            <w:vAlign w:val="center"/>
          </w:tcPr>
          <w:p w14:paraId="4616FC48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AD9426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BD63B7E">
            <w:pPr>
              <w:rPr>
                <w:kern w:val="0"/>
              </w:rPr>
            </w:pPr>
            <w:r>
              <w:rPr>
                <w:rFonts w:hint="eastAsia"/>
              </w:rPr>
              <w:t>南中医</w:t>
            </w:r>
          </w:p>
        </w:tc>
        <w:tc>
          <w:tcPr>
            <w:tcW w:w="2058" w:type="dxa"/>
            <w:vAlign w:val="center"/>
          </w:tcPr>
          <w:p w14:paraId="64B54031"/>
        </w:tc>
      </w:tr>
      <w:tr w14:paraId="06487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A0C562A">
            <w:pPr>
              <w:pStyle w:val="13"/>
              <w:numPr>
                <w:ilvl w:val="0"/>
                <w:numId w:val="1"/>
              </w:numPr>
              <w:ind w:firstLineChars="0"/>
            </w:pPr>
            <w:bookmarkStart w:id="2" w:name="_Hlk185945790"/>
          </w:p>
        </w:tc>
        <w:tc>
          <w:tcPr>
            <w:tcW w:w="3353" w:type="dxa"/>
            <w:shd w:val="clear" w:color="auto" w:fill="auto"/>
            <w:vAlign w:val="center"/>
          </w:tcPr>
          <w:p w14:paraId="16523671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中医养生与保健</w:t>
            </w:r>
          </w:p>
        </w:tc>
        <w:tc>
          <w:tcPr>
            <w:tcW w:w="810" w:type="dxa"/>
            <w:vAlign w:val="center"/>
          </w:tcPr>
          <w:p w14:paraId="2EC977D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6649AA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严姝霞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F24FA50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1025746684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8A3BD0E">
            <w:r>
              <w:rPr>
                <w:rFonts w:hint="eastAsia"/>
                <w:lang w:eastAsia="zh"/>
              </w:rPr>
              <w:t>超星学银在线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C98B4CE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95CF9D6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EE946A7">
            <w:pPr>
              <w:rPr>
                <w:lang w:eastAsia="zh"/>
              </w:rPr>
            </w:pPr>
          </w:p>
        </w:tc>
      </w:tr>
      <w:tr w14:paraId="45EDC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8F6232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65B028D2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心理学与生活</w:t>
            </w:r>
          </w:p>
        </w:tc>
        <w:tc>
          <w:tcPr>
            <w:tcW w:w="810" w:type="dxa"/>
            <w:vAlign w:val="center"/>
          </w:tcPr>
          <w:p w14:paraId="5CA3EF6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5618B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曾智 教授、博导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C6BDFB8">
            <w:r>
              <w:rPr>
                <w:rFonts w:hint="eastAsia"/>
                <w:lang w:eastAsia="zh"/>
              </w:rPr>
              <w:t>994792023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17287F5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1D6B46C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D454BA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0C30D9B">
            <w:pPr>
              <w:rPr>
                <w:lang w:eastAsia="zh"/>
              </w:rPr>
            </w:pPr>
          </w:p>
        </w:tc>
      </w:tr>
      <w:tr w14:paraId="5FB5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E3CC61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2C88F8AA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大国粮仓——解读《食品安全监督管理学》</w:t>
            </w:r>
          </w:p>
        </w:tc>
        <w:tc>
          <w:tcPr>
            <w:tcW w:w="810" w:type="dxa"/>
            <w:vAlign w:val="center"/>
          </w:tcPr>
          <w:p w14:paraId="6E48F9AB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17E11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于瑞莲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F8E3BE7">
            <w:r>
              <w:rPr>
                <w:rFonts w:hint="eastAsia"/>
                <w:lang w:eastAsia="zh"/>
              </w:rPr>
              <w:t>176499624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E9CCBB6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03FC0D6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D5A2AA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6CE3430"/>
        </w:tc>
      </w:tr>
      <w:tr w14:paraId="48A97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413C25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351327F2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走近慢性病</w:t>
            </w:r>
          </w:p>
        </w:tc>
        <w:tc>
          <w:tcPr>
            <w:tcW w:w="810" w:type="dxa"/>
            <w:vAlign w:val="center"/>
          </w:tcPr>
          <w:p w14:paraId="6D253AF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7BB2D5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王爱红 教授</w:t>
            </w:r>
          </w:p>
          <w:p w14:paraId="2FB39F52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刘扣英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8F3D7F2">
            <w:r>
              <w:rPr>
                <w:rFonts w:hint="eastAsia"/>
                <w:lang w:eastAsia="zh"/>
              </w:rPr>
              <w:t>1047642056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DB01982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7CF6BB7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641D00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AB97AD1">
            <w:pPr>
              <w:rPr>
                <w:lang w:eastAsia="zh"/>
              </w:rPr>
            </w:pPr>
          </w:p>
        </w:tc>
      </w:tr>
      <w:bookmarkEnd w:id="2"/>
      <w:tr w14:paraId="6DE43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71F9A1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267BFAC">
            <w:pPr>
              <w:rPr>
                <w:kern w:val="0"/>
              </w:rPr>
            </w:pPr>
            <w:r>
              <w:rPr>
                <w:rFonts w:hint="eastAsia"/>
              </w:rPr>
              <w:t>揭秘大气污染</w:t>
            </w:r>
          </w:p>
        </w:tc>
        <w:tc>
          <w:tcPr>
            <w:tcW w:w="810" w:type="dxa"/>
            <w:vAlign w:val="center"/>
          </w:tcPr>
          <w:p w14:paraId="61D3B5B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E680F32">
            <w:pPr>
              <w:rPr>
                <w:kern w:val="0"/>
              </w:rPr>
            </w:pPr>
            <w:r>
              <w:rPr>
                <w:rFonts w:hint="eastAsia"/>
              </w:rPr>
              <w:t>朱彬 教授</w:t>
            </w:r>
          </w:p>
        </w:tc>
        <w:tc>
          <w:tcPr>
            <w:tcW w:w="1521" w:type="dxa"/>
            <w:vAlign w:val="center"/>
          </w:tcPr>
          <w:p w14:paraId="291BE0F5">
            <w:r>
              <w:rPr>
                <w:rFonts w:hint="eastAsia"/>
              </w:rPr>
              <w:t>869447182</w:t>
            </w:r>
          </w:p>
        </w:tc>
        <w:tc>
          <w:tcPr>
            <w:tcW w:w="1543" w:type="dxa"/>
            <w:vAlign w:val="center"/>
          </w:tcPr>
          <w:p w14:paraId="2D91F125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2DCDF9F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E7BC607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6D68F0A1">
            <w:pPr>
              <w:rPr>
                <w:lang w:eastAsia="zh"/>
              </w:rPr>
            </w:pPr>
          </w:p>
        </w:tc>
      </w:tr>
      <w:tr w14:paraId="404D8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812AB4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F425A0C">
            <w:pPr>
              <w:rPr>
                <w:kern w:val="0"/>
              </w:rPr>
            </w:pPr>
            <w:r>
              <w:rPr>
                <w:rFonts w:hint="eastAsia"/>
              </w:rPr>
              <w:t>视听语言艺术</w:t>
            </w:r>
          </w:p>
        </w:tc>
        <w:tc>
          <w:tcPr>
            <w:tcW w:w="810" w:type="dxa"/>
            <w:vAlign w:val="center"/>
          </w:tcPr>
          <w:p w14:paraId="70791DA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3B38282">
            <w:r>
              <w:rPr>
                <w:rFonts w:hint="eastAsia"/>
              </w:rPr>
              <w:t>周越 教授</w:t>
            </w:r>
          </w:p>
          <w:p w14:paraId="2F32AD9D">
            <w:pPr>
              <w:rPr>
                <w:kern w:val="0"/>
              </w:rPr>
            </w:pPr>
            <w:r>
              <w:rPr>
                <w:rFonts w:hint="eastAsia"/>
              </w:rPr>
              <w:t>王岩岩 副教授</w:t>
            </w:r>
          </w:p>
        </w:tc>
        <w:tc>
          <w:tcPr>
            <w:tcW w:w="1521" w:type="dxa"/>
            <w:vAlign w:val="center"/>
          </w:tcPr>
          <w:p w14:paraId="463B251E"/>
        </w:tc>
        <w:tc>
          <w:tcPr>
            <w:tcW w:w="1543" w:type="dxa"/>
            <w:vAlign w:val="center"/>
          </w:tcPr>
          <w:p w14:paraId="660BDBDE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FFECA0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C9994D0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4AEEA570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7A91F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E9B4F7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7455883">
            <w:pPr>
              <w:rPr>
                <w:kern w:val="0"/>
              </w:rPr>
            </w:pPr>
            <w:r>
              <w:rPr>
                <w:rFonts w:hint="eastAsia"/>
              </w:rPr>
              <w:t>罪与罚的故事</w:t>
            </w:r>
          </w:p>
        </w:tc>
        <w:tc>
          <w:tcPr>
            <w:tcW w:w="810" w:type="dxa"/>
            <w:vAlign w:val="center"/>
          </w:tcPr>
          <w:p w14:paraId="68B68FE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5179F52">
            <w:pPr>
              <w:rPr>
                <w:lang w:eastAsia="zh"/>
              </w:rPr>
            </w:pPr>
            <w:r>
              <w:rPr>
                <w:rFonts w:hint="eastAsia"/>
                <w:lang w:bidi="ar"/>
              </w:rPr>
              <w:t xml:space="preserve">宋立军 </w:t>
            </w:r>
            <w:r>
              <w:rPr>
                <w:rFonts w:hint="eastAsia"/>
                <w:lang w:eastAsia="zh" w:bidi="ar"/>
              </w:rPr>
              <w:t>教授</w:t>
            </w:r>
          </w:p>
          <w:p w14:paraId="53014966"/>
        </w:tc>
        <w:tc>
          <w:tcPr>
            <w:tcW w:w="1521" w:type="dxa"/>
            <w:vAlign w:val="center"/>
          </w:tcPr>
          <w:p w14:paraId="7369A0D9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431866647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4C9A05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3BD8EF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A21F804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54346EF8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051C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784FA92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38DA335">
            <w:pPr>
              <w:rPr>
                <w:kern w:val="0"/>
              </w:rPr>
            </w:pPr>
            <w:r>
              <w:rPr>
                <w:rFonts w:hint="eastAsia"/>
              </w:rPr>
              <w:t>美从何处寻——在艺术和生活中体验美</w:t>
            </w:r>
          </w:p>
        </w:tc>
        <w:tc>
          <w:tcPr>
            <w:tcW w:w="810" w:type="dxa"/>
            <w:vAlign w:val="center"/>
          </w:tcPr>
          <w:p w14:paraId="1984B98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41FB50FE">
            <w:pPr>
              <w:rPr>
                <w:kern w:val="0"/>
              </w:rPr>
            </w:pPr>
            <w:r>
              <w:rPr>
                <w:rFonts w:hint="eastAsia"/>
              </w:rPr>
              <w:t>马凌燕 副教授</w:t>
            </w:r>
          </w:p>
        </w:tc>
        <w:tc>
          <w:tcPr>
            <w:tcW w:w="1521" w:type="dxa"/>
            <w:vAlign w:val="center"/>
          </w:tcPr>
          <w:p w14:paraId="615EF551">
            <w:r>
              <w:rPr>
                <w:rFonts w:hint="eastAsia"/>
              </w:rPr>
              <w:t>519955650</w:t>
            </w:r>
          </w:p>
        </w:tc>
        <w:tc>
          <w:tcPr>
            <w:tcW w:w="1543" w:type="dxa"/>
            <w:vAlign w:val="center"/>
          </w:tcPr>
          <w:p w14:paraId="12F6047D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0316DDA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F41B931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376A53C3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7687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F9045F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2CD9CEAE">
            <w:pPr>
              <w:rPr>
                <w:kern w:val="0"/>
              </w:rPr>
            </w:pPr>
            <w:r>
              <w:rPr>
                <w:rFonts w:hint="eastAsia"/>
              </w:rPr>
              <w:t>仰望夜空——天文学入门</w:t>
            </w:r>
          </w:p>
        </w:tc>
        <w:tc>
          <w:tcPr>
            <w:tcW w:w="810" w:type="dxa"/>
            <w:vAlign w:val="center"/>
          </w:tcPr>
          <w:p w14:paraId="42EDCD55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9A93C57">
            <w:r>
              <w:rPr>
                <w:rFonts w:hint="eastAsia"/>
              </w:rPr>
              <w:t>王琳 副教授</w:t>
            </w:r>
          </w:p>
          <w:p w14:paraId="75E6D67A">
            <w:pPr>
              <w:rPr>
                <w:kern w:val="0"/>
              </w:rPr>
            </w:pPr>
            <w:r>
              <w:rPr>
                <w:rFonts w:hint="eastAsia"/>
              </w:rPr>
              <w:t>李守波 讲师</w:t>
            </w:r>
          </w:p>
        </w:tc>
        <w:tc>
          <w:tcPr>
            <w:tcW w:w="1521" w:type="dxa"/>
            <w:vAlign w:val="center"/>
          </w:tcPr>
          <w:p w14:paraId="33BF02ED">
            <w:r>
              <w:rPr>
                <w:rFonts w:hint="eastAsia"/>
              </w:rPr>
              <w:t>1003203907</w:t>
            </w:r>
          </w:p>
        </w:tc>
        <w:tc>
          <w:tcPr>
            <w:tcW w:w="1543" w:type="dxa"/>
            <w:vAlign w:val="center"/>
          </w:tcPr>
          <w:p w14:paraId="41E01AA2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D6A9F3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E6A6C61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23CC7A97"/>
        </w:tc>
      </w:tr>
      <w:tr w14:paraId="3E406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99A3B4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CE03308">
            <w:pPr>
              <w:rPr>
                <w:kern w:val="0"/>
              </w:rPr>
            </w:pPr>
            <w:r>
              <w:rPr>
                <w:rFonts w:hint="eastAsia"/>
              </w:rPr>
              <w:t>揭秘气象水文灾害</w:t>
            </w:r>
          </w:p>
        </w:tc>
        <w:tc>
          <w:tcPr>
            <w:tcW w:w="810" w:type="dxa"/>
            <w:vAlign w:val="center"/>
          </w:tcPr>
          <w:p w14:paraId="4CF2781B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8B15EF9">
            <w:pPr>
              <w:rPr>
                <w:kern w:val="0"/>
              </w:rPr>
            </w:pPr>
            <w:r>
              <w:rPr>
                <w:rFonts w:hint="eastAsia"/>
              </w:rPr>
              <w:t>邵月红 副教授</w:t>
            </w:r>
          </w:p>
        </w:tc>
        <w:tc>
          <w:tcPr>
            <w:tcW w:w="1521" w:type="dxa"/>
            <w:vAlign w:val="center"/>
          </w:tcPr>
          <w:p w14:paraId="37954462">
            <w:r>
              <w:rPr>
                <w:rFonts w:hint="eastAsia"/>
              </w:rPr>
              <w:t>770714480</w:t>
            </w:r>
          </w:p>
        </w:tc>
        <w:tc>
          <w:tcPr>
            <w:tcW w:w="1543" w:type="dxa"/>
            <w:vAlign w:val="center"/>
          </w:tcPr>
          <w:p w14:paraId="746D39D7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D50EFEF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45115CFF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46296CD1">
            <w:pPr>
              <w:rPr>
                <w:lang w:eastAsia="zh"/>
              </w:rPr>
            </w:pPr>
          </w:p>
        </w:tc>
      </w:tr>
      <w:tr w14:paraId="407D4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045DE9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378C847">
            <w:pPr>
              <w:rPr>
                <w:kern w:val="0"/>
              </w:rPr>
            </w:pPr>
            <w:r>
              <w:rPr>
                <w:rFonts w:hint="eastAsia"/>
              </w:rPr>
              <w:t>发现体育之美</w:t>
            </w:r>
          </w:p>
        </w:tc>
        <w:tc>
          <w:tcPr>
            <w:tcW w:w="810" w:type="dxa"/>
            <w:vAlign w:val="center"/>
          </w:tcPr>
          <w:p w14:paraId="6795571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F508BA6">
            <w:pPr>
              <w:rPr>
                <w:kern w:val="0"/>
              </w:rPr>
            </w:pPr>
            <w:r>
              <w:rPr>
                <w:rFonts w:hint="eastAsia"/>
              </w:rPr>
              <w:t>王欢 副教授</w:t>
            </w:r>
          </w:p>
        </w:tc>
        <w:tc>
          <w:tcPr>
            <w:tcW w:w="1521" w:type="dxa"/>
            <w:vAlign w:val="center"/>
          </w:tcPr>
          <w:p w14:paraId="300A3FD0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983993164</w:t>
            </w:r>
          </w:p>
        </w:tc>
        <w:tc>
          <w:tcPr>
            <w:tcW w:w="1543" w:type="dxa"/>
            <w:vAlign w:val="center"/>
          </w:tcPr>
          <w:p w14:paraId="143EE69B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C218C31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E0C235F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72B5B8BE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5074F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B96419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E5EE918">
            <w:pPr>
              <w:rPr>
                <w:kern w:val="0"/>
              </w:rPr>
            </w:pPr>
            <w:r>
              <w:rPr>
                <w:rFonts w:hint="eastAsia"/>
              </w:rPr>
              <w:t>市场调查与研究</w:t>
            </w:r>
          </w:p>
        </w:tc>
        <w:tc>
          <w:tcPr>
            <w:tcW w:w="810" w:type="dxa"/>
            <w:vAlign w:val="center"/>
          </w:tcPr>
          <w:p w14:paraId="63EAC5EC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BB549A5">
            <w:pPr>
              <w:rPr>
                <w:kern w:val="0"/>
              </w:rPr>
            </w:pPr>
            <w:r>
              <w:rPr>
                <w:rFonts w:hint="eastAsia"/>
              </w:rPr>
              <w:t>雷晶 副教授</w:t>
            </w:r>
          </w:p>
        </w:tc>
        <w:tc>
          <w:tcPr>
            <w:tcW w:w="1521" w:type="dxa"/>
            <w:vAlign w:val="center"/>
          </w:tcPr>
          <w:p w14:paraId="44D6E3F5">
            <w:r>
              <w:rPr>
                <w:rFonts w:hint="eastAsia"/>
              </w:rPr>
              <w:t>755957581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F3FD82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5510CFC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16C188E">
            <w:pPr>
              <w:rPr>
                <w:kern w:val="0"/>
              </w:rPr>
            </w:pPr>
            <w:r>
              <w:rPr>
                <w:rFonts w:hint="eastAsia"/>
              </w:rPr>
              <w:t>南邮</w:t>
            </w:r>
          </w:p>
        </w:tc>
        <w:tc>
          <w:tcPr>
            <w:tcW w:w="2058" w:type="dxa"/>
            <w:vAlign w:val="center"/>
          </w:tcPr>
          <w:p w14:paraId="5AF6FDD7"/>
        </w:tc>
      </w:tr>
      <w:tr w14:paraId="02662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25A3CD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ADCA3E0">
            <w:pPr>
              <w:rPr>
                <w:kern w:val="0"/>
              </w:rPr>
            </w:pPr>
            <w:r>
              <w:rPr>
                <w:rFonts w:hint="eastAsia"/>
              </w:rPr>
              <w:t>中国传统手工艺与文化创意设计</w:t>
            </w:r>
          </w:p>
        </w:tc>
        <w:tc>
          <w:tcPr>
            <w:tcW w:w="810" w:type="dxa"/>
            <w:vAlign w:val="center"/>
          </w:tcPr>
          <w:p w14:paraId="2FC4F9B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77DE89F">
            <w:pPr>
              <w:rPr>
                <w:kern w:val="0"/>
              </w:rPr>
            </w:pPr>
            <w:r>
              <w:rPr>
                <w:rFonts w:hint="eastAsia"/>
              </w:rPr>
              <w:t>孙亚云 教授</w:t>
            </w:r>
          </w:p>
        </w:tc>
        <w:tc>
          <w:tcPr>
            <w:tcW w:w="1521" w:type="dxa"/>
            <w:vAlign w:val="center"/>
          </w:tcPr>
          <w:p w14:paraId="2451D42F">
            <w:r>
              <w:rPr>
                <w:rFonts w:hint="eastAsia"/>
                <w:lang w:eastAsia="zh"/>
              </w:rPr>
              <w:t>308038352</w:t>
            </w:r>
          </w:p>
        </w:tc>
        <w:tc>
          <w:tcPr>
            <w:tcW w:w="1543" w:type="dxa"/>
            <w:vAlign w:val="center"/>
          </w:tcPr>
          <w:p w14:paraId="7245E04B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DBA998C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AA19D3F">
            <w:pPr>
              <w:rPr>
                <w:kern w:val="0"/>
              </w:rPr>
            </w:pPr>
            <w:r>
              <w:rPr>
                <w:rFonts w:hint="eastAsia"/>
              </w:rPr>
              <w:t>矿大</w:t>
            </w:r>
          </w:p>
        </w:tc>
        <w:tc>
          <w:tcPr>
            <w:tcW w:w="2058" w:type="dxa"/>
            <w:vAlign w:val="center"/>
          </w:tcPr>
          <w:p w14:paraId="251A70CD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47B1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3553A60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27AD77B4">
            <w:pPr>
              <w:rPr>
                <w:kern w:val="0"/>
              </w:rPr>
            </w:pPr>
            <w:r>
              <w:rPr>
                <w:rFonts w:hint="eastAsia"/>
              </w:rPr>
              <w:t>谈天说“地”——解析地球科学</w:t>
            </w:r>
          </w:p>
        </w:tc>
        <w:tc>
          <w:tcPr>
            <w:tcW w:w="810" w:type="dxa"/>
            <w:vAlign w:val="center"/>
          </w:tcPr>
          <w:p w14:paraId="297834F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E07777D">
            <w:pPr>
              <w:rPr>
                <w:kern w:val="0"/>
              </w:rPr>
            </w:pPr>
            <w:r>
              <w:rPr>
                <w:rFonts w:hint="eastAsia"/>
              </w:rPr>
              <w:t>徐继山 副教授</w:t>
            </w:r>
          </w:p>
        </w:tc>
        <w:tc>
          <w:tcPr>
            <w:tcW w:w="1521" w:type="dxa"/>
            <w:vAlign w:val="center"/>
          </w:tcPr>
          <w:p w14:paraId="5F7FEFDE">
            <w:r>
              <w:rPr>
                <w:rFonts w:hint="eastAsia"/>
                <w:lang w:eastAsia="zh"/>
              </w:rPr>
              <w:t>854782378</w:t>
            </w:r>
          </w:p>
        </w:tc>
        <w:tc>
          <w:tcPr>
            <w:tcW w:w="1543" w:type="dxa"/>
            <w:vAlign w:val="center"/>
          </w:tcPr>
          <w:p w14:paraId="4A220259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5C0DCF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2EA826B">
            <w:pPr>
              <w:rPr>
                <w:kern w:val="0"/>
              </w:rPr>
            </w:pPr>
            <w:r>
              <w:rPr>
                <w:rFonts w:hint="eastAsia"/>
              </w:rPr>
              <w:t>矿大</w:t>
            </w:r>
          </w:p>
        </w:tc>
        <w:tc>
          <w:tcPr>
            <w:tcW w:w="2058" w:type="dxa"/>
            <w:vAlign w:val="center"/>
          </w:tcPr>
          <w:p w14:paraId="199A18AB">
            <w:pPr>
              <w:rPr>
                <w:lang w:eastAsia="zh"/>
              </w:rPr>
            </w:pPr>
          </w:p>
        </w:tc>
      </w:tr>
      <w:tr w14:paraId="767B4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82109CE">
            <w:pPr>
              <w:pStyle w:val="13"/>
              <w:numPr>
                <w:ilvl w:val="0"/>
                <w:numId w:val="1"/>
              </w:numPr>
              <w:ind w:firstLineChars="0"/>
            </w:pPr>
            <w:bookmarkStart w:id="3" w:name="_GoBack"/>
            <w:bookmarkEnd w:id="3"/>
          </w:p>
        </w:tc>
        <w:tc>
          <w:tcPr>
            <w:tcW w:w="3353" w:type="dxa"/>
            <w:vAlign w:val="center"/>
          </w:tcPr>
          <w:p w14:paraId="06820D90">
            <w:pPr>
              <w:rPr>
                <w:kern w:val="0"/>
              </w:rPr>
            </w:pPr>
            <w:r>
              <w:rPr>
                <w:rFonts w:hint="eastAsia"/>
              </w:rPr>
              <w:t>高分子：产品设计新灵感</w:t>
            </w:r>
          </w:p>
        </w:tc>
        <w:tc>
          <w:tcPr>
            <w:tcW w:w="810" w:type="dxa"/>
            <w:vAlign w:val="center"/>
          </w:tcPr>
          <w:p w14:paraId="4713FA5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1902386">
            <w:pPr>
              <w:rPr>
                <w:kern w:val="0"/>
              </w:rPr>
            </w:pPr>
            <w:r>
              <w:rPr>
                <w:rFonts w:hint="eastAsia"/>
              </w:rPr>
              <w:t>车剑飞 教授</w:t>
            </w:r>
          </w:p>
        </w:tc>
        <w:tc>
          <w:tcPr>
            <w:tcW w:w="1521" w:type="dxa"/>
            <w:vAlign w:val="center"/>
          </w:tcPr>
          <w:p w14:paraId="71AFC2F6">
            <w:r>
              <w:rPr>
                <w:rFonts w:hint="eastAsia"/>
              </w:rPr>
              <w:t>626945407</w:t>
            </w:r>
          </w:p>
        </w:tc>
        <w:tc>
          <w:tcPr>
            <w:tcW w:w="1543" w:type="dxa"/>
            <w:vAlign w:val="center"/>
          </w:tcPr>
          <w:p w14:paraId="7ED75E29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vAlign w:val="center"/>
          </w:tcPr>
          <w:p w14:paraId="2744426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0B45ED6">
            <w:pPr>
              <w:rPr>
                <w:kern w:val="0"/>
              </w:rPr>
            </w:pPr>
            <w:r>
              <w:rPr>
                <w:rFonts w:hint="eastAsia"/>
              </w:rPr>
              <w:t>南理工</w:t>
            </w:r>
          </w:p>
        </w:tc>
        <w:tc>
          <w:tcPr>
            <w:tcW w:w="2058" w:type="dxa"/>
            <w:vAlign w:val="center"/>
          </w:tcPr>
          <w:p w14:paraId="22A6DD0F">
            <w:pPr>
              <w:rPr>
                <w:lang w:eastAsia="zh"/>
              </w:rPr>
            </w:pPr>
          </w:p>
        </w:tc>
      </w:tr>
      <w:tr w14:paraId="7FF7F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6562C6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2F36F3F">
            <w:pPr>
              <w:rPr>
                <w:kern w:val="0"/>
              </w:rPr>
            </w:pPr>
            <w:r>
              <w:rPr>
                <w:rFonts w:hint="eastAsia"/>
              </w:rPr>
              <w:t>武器装备概论</w:t>
            </w:r>
          </w:p>
        </w:tc>
        <w:tc>
          <w:tcPr>
            <w:tcW w:w="810" w:type="dxa"/>
            <w:vAlign w:val="center"/>
          </w:tcPr>
          <w:p w14:paraId="0840D26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D4FAEDC">
            <w:pPr>
              <w:rPr>
                <w:kern w:val="0"/>
              </w:rPr>
            </w:pPr>
            <w:r>
              <w:rPr>
                <w:rFonts w:hint="eastAsia"/>
              </w:rPr>
              <w:t>袁军堂 教授</w:t>
            </w:r>
          </w:p>
        </w:tc>
        <w:tc>
          <w:tcPr>
            <w:tcW w:w="1521" w:type="dxa"/>
            <w:vAlign w:val="center"/>
          </w:tcPr>
          <w:p w14:paraId="54F41C4A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651736752</w:t>
            </w:r>
          </w:p>
        </w:tc>
        <w:tc>
          <w:tcPr>
            <w:tcW w:w="1543" w:type="dxa"/>
            <w:vAlign w:val="center"/>
          </w:tcPr>
          <w:p w14:paraId="33EE3214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403F20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66891F8">
            <w:pPr>
              <w:rPr>
                <w:kern w:val="0"/>
              </w:rPr>
            </w:pPr>
            <w:r>
              <w:rPr>
                <w:rFonts w:hint="eastAsia"/>
              </w:rPr>
              <w:t>南理工</w:t>
            </w:r>
          </w:p>
        </w:tc>
        <w:tc>
          <w:tcPr>
            <w:tcW w:w="2058" w:type="dxa"/>
            <w:vAlign w:val="center"/>
          </w:tcPr>
          <w:p w14:paraId="64B49D00">
            <w:pPr>
              <w:rPr>
                <w:lang w:eastAsia="zh"/>
              </w:rPr>
            </w:pPr>
          </w:p>
        </w:tc>
      </w:tr>
      <w:tr w14:paraId="29D5D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5FD1A4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9E6BB5C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揭秘“视觉智能”——零基础学图像处理与计算机视觉</w:t>
            </w:r>
          </w:p>
        </w:tc>
        <w:tc>
          <w:tcPr>
            <w:tcW w:w="810" w:type="dxa"/>
            <w:vAlign w:val="center"/>
          </w:tcPr>
          <w:p w14:paraId="01ECB747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F04F9C8">
            <w:pPr>
              <w:rPr>
                <w:kern w:val="0"/>
              </w:rPr>
            </w:pPr>
            <w:r>
              <w:rPr>
                <w:rFonts w:hint="eastAsia"/>
              </w:rPr>
              <w:t>童莹 教授</w:t>
            </w:r>
          </w:p>
        </w:tc>
        <w:tc>
          <w:tcPr>
            <w:tcW w:w="1521" w:type="dxa"/>
            <w:vAlign w:val="center"/>
          </w:tcPr>
          <w:p w14:paraId="5CEF5116">
            <w:r>
              <w:rPr>
                <w:rFonts w:hint="eastAsia"/>
              </w:rPr>
              <w:t>717058163</w:t>
            </w:r>
          </w:p>
        </w:tc>
        <w:tc>
          <w:tcPr>
            <w:tcW w:w="1543" w:type="dxa"/>
            <w:vAlign w:val="center"/>
          </w:tcPr>
          <w:p w14:paraId="64069441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B726497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E89F309">
            <w:pPr>
              <w:rPr>
                <w:kern w:val="0"/>
              </w:rPr>
            </w:pPr>
            <w:r>
              <w:rPr>
                <w:rFonts w:hint="eastAsia"/>
              </w:rPr>
              <w:t>南工程</w:t>
            </w:r>
          </w:p>
        </w:tc>
        <w:tc>
          <w:tcPr>
            <w:tcW w:w="2058" w:type="dxa"/>
            <w:vAlign w:val="center"/>
          </w:tcPr>
          <w:p w14:paraId="2D3D759D"/>
        </w:tc>
      </w:tr>
      <w:tr w14:paraId="5176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BB6CEC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F2821CD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走近机器人</w:t>
            </w:r>
          </w:p>
        </w:tc>
        <w:tc>
          <w:tcPr>
            <w:tcW w:w="810" w:type="dxa"/>
            <w:vAlign w:val="center"/>
          </w:tcPr>
          <w:p w14:paraId="39BFE3BD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C6E48A7">
            <w:pPr>
              <w:rPr>
                <w:kern w:val="0"/>
              </w:rPr>
            </w:pPr>
            <w:r>
              <w:rPr>
                <w:rFonts w:hint="eastAsia"/>
              </w:rPr>
              <w:t>刘娣 教授</w:t>
            </w:r>
          </w:p>
        </w:tc>
        <w:tc>
          <w:tcPr>
            <w:tcW w:w="1521" w:type="dxa"/>
            <w:vAlign w:val="center"/>
          </w:tcPr>
          <w:p w14:paraId="7DE5D63A">
            <w:r>
              <w:rPr>
                <w:rFonts w:hint="eastAsia"/>
              </w:rPr>
              <w:t>683192601</w:t>
            </w:r>
          </w:p>
        </w:tc>
        <w:tc>
          <w:tcPr>
            <w:tcW w:w="1543" w:type="dxa"/>
            <w:vAlign w:val="center"/>
          </w:tcPr>
          <w:p w14:paraId="75586BAC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C27A862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8739E07">
            <w:pPr>
              <w:rPr>
                <w:kern w:val="0"/>
              </w:rPr>
            </w:pPr>
            <w:r>
              <w:rPr>
                <w:rFonts w:hint="eastAsia"/>
              </w:rPr>
              <w:t>南工程</w:t>
            </w:r>
          </w:p>
        </w:tc>
        <w:tc>
          <w:tcPr>
            <w:tcW w:w="2058" w:type="dxa"/>
            <w:vAlign w:val="center"/>
          </w:tcPr>
          <w:p w14:paraId="06825800"/>
        </w:tc>
      </w:tr>
      <w:tr w14:paraId="302BE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7E6B1B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83C2519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智造系统大数据分析导论</w:t>
            </w:r>
          </w:p>
        </w:tc>
        <w:tc>
          <w:tcPr>
            <w:tcW w:w="810" w:type="dxa"/>
            <w:vAlign w:val="center"/>
          </w:tcPr>
          <w:p w14:paraId="759AEEA2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3BB4D18">
            <w:pPr>
              <w:rPr>
                <w:kern w:val="0"/>
              </w:rPr>
            </w:pPr>
            <w:r>
              <w:rPr>
                <w:rFonts w:hint="eastAsia"/>
              </w:rPr>
              <w:t>邱胜海 副教授</w:t>
            </w:r>
          </w:p>
        </w:tc>
        <w:tc>
          <w:tcPr>
            <w:tcW w:w="1521" w:type="dxa"/>
            <w:vAlign w:val="center"/>
          </w:tcPr>
          <w:p w14:paraId="338951EF">
            <w:r>
              <w:rPr>
                <w:rFonts w:hint="eastAsia"/>
              </w:rPr>
              <w:t>725529416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190ADA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9C21C8B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6CDE80D">
            <w:pPr>
              <w:rPr>
                <w:kern w:val="0"/>
              </w:rPr>
            </w:pPr>
            <w:r>
              <w:rPr>
                <w:rFonts w:hint="eastAsia"/>
              </w:rPr>
              <w:t>南工程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44BEF66"/>
        </w:tc>
      </w:tr>
      <w:tr w14:paraId="7DF69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7B18632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0763415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太极养生</w:t>
            </w:r>
          </w:p>
        </w:tc>
        <w:tc>
          <w:tcPr>
            <w:tcW w:w="810" w:type="dxa"/>
            <w:vAlign w:val="center"/>
          </w:tcPr>
          <w:p w14:paraId="49E91A8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FDB233C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章璐璐 副教授</w:t>
            </w:r>
          </w:p>
        </w:tc>
        <w:tc>
          <w:tcPr>
            <w:tcW w:w="1521" w:type="dxa"/>
            <w:vAlign w:val="center"/>
          </w:tcPr>
          <w:p w14:paraId="04E381FB">
            <w:r>
              <w:rPr>
                <w:lang w:bidi="ar"/>
              </w:rPr>
              <w:t>186025233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6FE21BF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E6172A0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7766F2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南工大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EB557D0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7A0CD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D343ED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95F31D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统计大数据文化</w:t>
            </w:r>
          </w:p>
        </w:tc>
        <w:tc>
          <w:tcPr>
            <w:tcW w:w="810" w:type="dxa"/>
            <w:vAlign w:val="center"/>
          </w:tcPr>
          <w:p w14:paraId="11F8FC39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4A9018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王庚教授</w:t>
            </w:r>
          </w:p>
          <w:p w14:paraId="1FE6E5CA">
            <w:pPr>
              <w:rPr>
                <w:lang w:eastAsia="zh" w:bidi="ar"/>
              </w:rPr>
            </w:pPr>
            <w:r>
              <w:rPr>
                <w:rFonts w:hint="eastAsia"/>
                <w:lang w:bidi="ar"/>
              </w:rPr>
              <w:t>王平平</w:t>
            </w:r>
            <w:r>
              <w:rPr>
                <w:rFonts w:hint="eastAsia"/>
                <w:lang w:eastAsia="zh" w:bidi="ar"/>
              </w:rPr>
              <w:t>副教授</w:t>
            </w:r>
          </w:p>
        </w:tc>
        <w:tc>
          <w:tcPr>
            <w:tcW w:w="1521" w:type="dxa"/>
            <w:vAlign w:val="center"/>
          </w:tcPr>
          <w:p w14:paraId="2F9DD14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254839602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9B3AD3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136C55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26D884C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28389E0">
            <w:pPr>
              <w:rPr>
                <w:lang w:eastAsia="zh"/>
              </w:rPr>
            </w:pPr>
          </w:p>
        </w:tc>
      </w:tr>
      <w:tr w14:paraId="37870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0D6A0B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1E7552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Python语言基础</w:t>
            </w:r>
          </w:p>
        </w:tc>
        <w:tc>
          <w:tcPr>
            <w:tcW w:w="810" w:type="dxa"/>
            <w:vAlign w:val="center"/>
          </w:tcPr>
          <w:p w14:paraId="0DED833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0D3B295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李树青教授</w:t>
            </w:r>
          </w:p>
        </w:tc>
        <w:tc>
          <w:tcPr>
            <w:tcW w:w="1521" w:type="dxa"/>
            <w:vAlign w:val="center"/>
          </w:tcPr>
          <w:p w14:paraId="444B861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684801220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1EA3A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8FF6EBB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92F424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357523A">
            <w:pPr>
              <w:rPr>
                <w:lang w:eastAsia="zh"/>
              </w:rPr>
            </w:pPr>
          </w:p>
        </w:tc>
      </w:tr>
      <w:tr w14:paraId="461CE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E2AEEB5">
            <w:pPr>
              <w:pStyle w:val="13"/>
              <w:numPr>
                <w:ilvl w:val="0"/>
                <w:numId w:val="1"/>
              </w:numPr>
              <w:ind w:firstLineChars="0"/>
              <w:rPr>
                <w:lang w:eastAsia="zh"/>
              </w:rPr>
            </w:pPr>
          </w:p>
        </w:tc>
        <w:tc>
          <w:tcPr>
            <w:tcW w:w="3353" w:type="dxa"/>
            <w:vAlign w:val="center"/>
          </w:tcPr>
          <w:p w14:paraId="10A0D360">
            <w:pPr>
              <w:rPr>
                <w:lang w:eastAsia="zh" w:bidi="ar"/>
              </w:rPr>
            </w:pPr>
            <w:r>
              <w:rPr>
                <w:rFonts w:hint="eastAsia"/>
                <w:lang w:eastAsia="zh" w:bidi="ar"/>
              </w:rPr>
              <w:t>人工智能入门</w:t>
            </w:r>
          </w:p>
        </w:tc>
        <w:tc>
          <w:tcPr>
            <w:tcW w:w="810" w:type="dxa"/>
            <w:vAlign w:val="center"/>
          </w:tcPr>
          <w:p w14:paraId="0311A1B6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07A0421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李树青教授</w:t>
            </w:r>
          </w:p>
        </w:tc>
        <w:tc>
          <w:tcPr>
            <w:tcW w:w="1521" w:type="dxa"/>
            <w:vAlign w:val="center"/>
          </w:tcPr>
          <w:p w14:paraId="11B86F86">
            <w:pPr>
              <w:rPr>
                <w:lang w:bidi="ar"/>
              </w:rPr>
            </w:pPr>
            <w:r>
              <w:rPr>
                <w:shd w:val="clear" w:color="auto" w:fill="FFFFFF"/>
              </w:rPr>
              <w:t>236763811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1DFEFA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10DD57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4019ED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7874244">
            <w:pPr>
              <w:rPr>
                <w:lang w:eastAsia="zh"/>
              </w:rPr>
            </w:pPr>
          </w:p>
        </w:tc>
      </w:tr>
      <w:tr w14:paraId="42ED7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43F408E">
            <w:pPr>
              <w:pStyle w:val="13"/>
              <w:numPr>
                <w:ilvl w:val="0"/>
                <w:numId w:val="1"/>
              </w:numPr>
              <w:ind w:firstLineChars="0"/>
              <w:rPr>
                <w:lang w:eastAsia="zh"/>
              </w:rPr>
            </w:pPr>
          </w:p>
        </w:tc>
        <w:tc>
          <w:tcPr>
            <w:tcW w:w="3353" w:type="dxa"/>
            <w:vAlign w:val="center"/>
          </w:tcPr>
          <w:p w14:paraId="7097E69C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企业营销道德与消费者权益保护</w:t>
            </w:r>
          </w:p>
        </w:tc>
        <w:tc>
          <w:tcPr>
            <w:tcW w:w="810" w:type="dxa"/>
            <w:vAlign w:val="center"/>
          </w:tcPr>
          <w:p w14:paraId="73CC3175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FD41B03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张敏 教授</w:t>
            </w:r>
          </w:p>
        </w:tc>
        <w:tc>
          <w:tcPr>
            <w:tcW w:w="1521" w:type="dxa"/>
            <w:vAlign w:val="center"/>
          </w:tcPr>
          <w:p w14:paraId="7CF9A6E1">
            <w:pPr>
              <w:rPr>
                <w:lang w:eastAsia="zh" w:bidi="ar"/>
              </w:rPr>
            </w:pPr>
            <w:r>
              <w:rPr>
                <w:rFonts w:hint="eastAsia"/>
                <w:lang w:eastAsia="zh" w:bidi="ar"/>
              </w:rPr>
              <w:t>1042495878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8316ABA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5795F6C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0DD0DF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9F9F73F"/>
        </w:tc>
      </w:tr>
    </w:tbl>
    <w:p w14:paraId="4A856C6C">
      <w:pPr>
        <w:jc w:val="both"/>
        <w:rPr>
          <w:lang w:eastAsia="zh"/>
        </w:rPr>
      </w:pPr>
    </w:p>
    <w:sectPr>
      <w:footerReference r:id="rId3" w:type="default"/>
      <w:pgSz w:w="16838" w:h="11906" w:orient="landscape"/>
      <w:pgMar w:top="839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958BB"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75D644C7"/>
  <w:p w14:paraId="32902E4A"/>
  <w:p w14:paraId="0D17FB53"/>
  <w:p w14:paraId="43F2DB78"/>
  <w:p w14:paraId="778A46F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C6362"/>
    <w:multiLevelType w:val="singleLevel"/>
    <w:tmpl w:val="95BC6362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Y2Q1OGFmZDA3Nzc2MWZhMjI1MTYxMWU5NDI1MWIifQ=="/>
  </w:docVars>
  <w:rsids>
    <w:rsidRoot w:val="00F73CE2"/>
    <w:rsid w:val="00001836"/>
    <w:rsid w:val="00002A51"/>
    <w:rsid w:val="0000753E"/>
    <w:rsid w:val="00054E3E"/>
    <w:rsid w:val="000837F9"/>
    <w:rsid w:val="000D6562"/>
    <w:rsid w:val="000E6A51"/>
    <w:rsid w:val="000E7C01"/>
    <w:rsid w:val="0010266F"/>
    <w:rsid w:val="00143BB4"/>
    <w:rsid w:val="001816AF"/>
    <w:rsid w:val="001A0DFD"/>
    <w:rsid w:val="001A450C"/>
    <w:rsid w:val="001A6166"/>
    <w:rsid w:val="001A72C3"/>
    <w:rsid w:val="001B53BB"/>
    <w:rsid w:val="001F7F74"/>
    <w:rsid w:val="00205640"/>
    <w:rsid w:val="002153E0"/>
    <w:rsid w:val="00223062"/>
    <w:rsid w:val="002242B8"/>
    <w:rsid w:val="0022609D"/>
    <w:rsid w:val="00263365"/>
    <w:rsid w:val="00296BB0"/>
    <w:rsid w:val="002B7A12"/>
    <w:rsid w:val="002D6BE6"/>
    <w:rsid w:val="002E338E"/>
    <w:rsid w:val="002F3ACD"/>
    <w:rsid w:val="00333D68"/>
    <w:rsid w:val="00346788"/>
    <w:rsid w:val="003643A6"/>
    <w:rsid w:val="00365343"/>
    <w:rsid w:val="00372457"/>
    <w:rsid w:val="00386FEE"/>
    <w:rsid w:val="003A5A40"/>
    <w:rsid w:val="003B72D6"/>
    <w:rsid w:val="003C2100"/>
    <w:rsid w:val="003C32AF"/>
    <w:rsid w:val="003D06BC"/>
    <w:rsid w:val="004233C1"/>
    <w:rsid w:val="00485C73"/>
    <w:rsid w:val="004A1F23"/>
    <w:rsid w:val="004B01F9"/>
    <w:rsid w:val="004D193D"/>
    <w:rsid w:val="004E1948"/>
    <w:rsid w:val="004E1B4C"/>
    <w:rsid w:val="005051DD"/>
    <w:rsid w:val="00521FA3"/>
    <w:rsid w:val="005273A5"/>
    <w:rsid w:val="005662B4"/>
    <w:rsid w:val="005924F3"/>
    <w:rsid w:val="005A0BBE"/>
    <w:rsid w:val="005E59F3"/>
    <w:rsid w:val="005F2B93"/>
    <w:rsid w:val="00603CA8"/>
    <w:rsid w:val="006273D7"/>
    <w:rsid w:val="00657749"/>
    <w:rsid w:val="006854A1"/>
    <w:rsid w:val="00687B6D"/>
    <w:rsid w:val="006A7328"/>
    <w:rsid w:val="006C4CE0"/>
    <w:rsid w:val="006D26AB"/>
    <w:rsid w:val="0073114B"/>
    <w:rsid w:val="00742DF0"/>
    <w:rsid w:val="0078180A"/>
    <w:rsid w:val="007B63B5"/>
    <w:rsid w:val="008061A6"/>
    <w:rsid w:val="008147AB"/>
    <w:rsid w:val="00820FC8"/>
    <w:rsid w:val="00841FD2"/>
    <w:rsid w:val="00847503"/>
    <w:rsid w:val="008625BC"/>
    <w:rsid w:val="00887B93"/>
    <w:rsid w:val="00924C01"/>
    <w:rsid w:val="009445F2"/>
    <w:rsid w:val="00967538"/>
    <w:rsid w:val="009A4A34"/>
    <w:rsid w:val="009C5190"/>
    <w:rsid w:val="009D0D43"/>
    <w:rsid w:val="00A101B0"/>
    <w:rsid w:val="00A2707B"/>
    <w:rsid w:val="00A56F7B"/>
    <w:rsid w:val="00A916A1"/>
    <w:rsid w:val="00A95555"/>
    <w:rsid w:val="00AA0649"/>
    <w:rsid w:val="00AA4EDA"/>
    <w:rsid w:val="00AB628A"/>
    <w:rsid w:val="00AE19E4"/>
    <w:rsid w:val="00AF258F"/>
    <w:rsid w:val="00B02898"/>
    <w:rsid w:val="00B02BEC"/>
    <w:rsid w:val="00B476BE"/>
    <w:rsid w:val="00B9785D"/>
    <w:rsid w:val="00BB7AC9"/>
    <w:rsid w:val="00BE760E"/>
    <w:rsid w:val="00C11A58"/>
    <w:rsid w:val="00C479F5"/>
    <w:rsid w:val="00C55FDB"/>
    <w:rsid w:val="00C65CC3"/>
    <w:rsid w:val="00C70F4D"/>
    <w:rsid w:val="00CC1CC3"/>
    <w:rsid w:val="00CD04DB"/>
    <w:rsid w:val="00CD0DBD"/>
    <w:rsid w:val="00CD446A"/>
    <w:rsid w:val="00CE4413"/>
    <w:rsid w:val="00CE6050"/>
    <w:rsid w:val="00CE6AF0"/>
    <w:rsid w:val="00D113B3"/>
    <w:rsid w:val="00D1723C"/>
    <w:rsid w:val="00D17E93"/>
    <w:rsid w:val="00D202F0"/>
    <w:rsid w:val="00D2743B"/>
    <w:rsid w:val="00D32D92"/>
    <w:rsid w:val="00D41559"/>
    <w:rsid w:val="00D85A87"/>
    <w:rsid w:val="00D90346"/>
    <w:rsid w:val="00D92889"/>
    <w:rsid w:val="00DB673B"/>
    <w:rsid w:val="00DE3820"/>
    <w:rsid w:val="00DF2C92"/>
    <w:rsid w:val="00E25C3C"/>
    <w:rsid w:val="00E664CC"/>
    <w:rsid w:val="00EE6323"/>
    <w:rsid w:val="00F02A2B"/>
    <w:rsid w:val="00F231CE"/>
    <w:rsid w:val="00F32B7B"/>
    <w:rsid w:val="00F60154"/>
    <w:rsid w:val="00F73CE2"/>
    <w:rsid w:val="00F97B2E"/>
    <w:rsid w:val="00FA0A63"/>
    <w:rsid w:val="00FA3972"/>
    <w:rsid w:val="00FC3202"/>
    <w:rsid w:val="00FC51EE"/>
    <w:rsid w:val="00FC6E8E"/>
    <w:rsid w:val="00FD3BF5"/>
    <w:rsid w:val="00FE6A3C"/>
    <w:rsid w:val="00FF52F1"/>
    <w:rsid w:val="016D741F"/>
    <w:rsid w:val="024912E2"/>
    <w:rsid w:val="02A35CE2"/>
    <w:rsid w:val="02DA3FFB"/>
    <w:rsid w:val="03072A7B"/>
    <w:rsid w:val="034D32D6"/>
    <w:rsid w:val="03D01A9E"/>
    <w:rsid w:val="04BC29A0"/>
    <w:rsid w:val="05FB7A6F"/>
    <w:rsid w:val="079A38B3"/>
    <w:rsid w:val="0A3B4E8B"/>
    <w:rsid w:val="0ABD1B00"/>
    <w:rsid w:val="0CC760C0"/>
    <w:rsid w:val="0CE34B3C"/>
    <w:rsid w:val="0D855666"/>
    <w:rsid w:val="0DAA47D4"/>
    <w:rsid w:val="0DAF7299"/>
    <w:rsid w:val="0EA855E3"/>
    <w:rsid w:val="0FEFA681"/>
    <w:rsid w:val="10790B22"/>
    <w:rsid w:val="11862F9F"/>
    <w:rsid w:val="14726477"/>
    <w:rsid w:val="14AC2A8D"/>
    <w:rsid w:val="15090E66"/>
    <w:rsid w:val="15474D46"/>
    <w:rsid w:val="16AC1597"/>
    <w:rsid w:val="16C56EBA"/>
    <w:rsid w:val="17378E16"/>
    <w:rsid w:val="176F006F"/>
    <w:rsid w:val="18DF60D1"/>
    <w:rsid w:val="190A13B1"/>
    <w:rsid w:val="197A3F9A"/>
    <w:rsid w:val="1ADB114A"/>
    <w:rsid w:val="1AE57AD0"/>
    <w:rsid w:val="1AFFC60A"/>
    <w:rsid w:val="1B121F14"/>
    <w:rsid w:val="1BFB436C"/>
    <w:rsid w:val="1CC74468"/>
    <w:rsid w:val="1DFFE002"/>
    <w:rsid w:val="201371C1"/>
    <w:rsid w:val="2123660A"/>
    <w:rsid w:val="21406F0F"/>
    <w:rsid w:val="22596EC8"/>
    <w:rsid w:val="226F64BD"/>
    <w:rsid w:val="2296440E"/>
    <w:rsid w:val="235A194D"/>
    <w:rsid w:val="24066BDB"/>
    <w:rsid w:val="241227F3"/>
    <w:rsid w:val="24AF782B"/>
    <w:rsid w:val="2572AE84"/>
    <w:rsid w:val="25A01FAB"/>
    <w:rsid w:val="25D9690F"/>
    <w:rsid w:val="26BB1EFF"/>
    <w:rsid w:val="27382B21"/>
    <w:rsid w:val="27443E62"/>
    <w:rsid w:val="274517C9"/>
    <w:rsid w:val="27B76A6F"/>
    <w:rsid w:val="29BDA972"/>
    <w:rsid w:val="2A3C7F43"/>
    <w:rsid w:val="2ABF510E"/>
    <w:rsid w:val="2BE9041C"/>
    <w:rsid w:val="2DA83C95"/>
    <w:rsid w:val="2E3B516F"/>
    <w:rsid w:val="2F1A44FF"/>
    <w:rsid w:val="2F293469"/>
    <w:rsid w:val="2F675582"/>
    <w:rsid w:val="2FCFFCDD"/>
    <w:rsid w:val="2FEF76E3"/>
    <w:rsid w:val="30BF5D4E"/>
    <w:rsid w:val="31274354"/>
    <w:rsid w:val="31A1492E"/>
    <w:rsid w:val="31A7121A"/>
    <w:rsid w:val="325204ED"/>
    <w:rsid w:val="341D6FDA"/>
    <w:rsid w:val="34C75F13"/>
    <w:rsid w:val="34CE5D30"/>
    <w:rsid w:val="35FFEB43"/>
    <w:rsid w:val="36BF2E44"/>
    <w:rsid w:val="37EC67DD"/>
    <w:rsid w:val="37EDA17F"/>
    <w:rsid w:val="37EFE269"/>
    <w:rsid w:val="37FFBD4F"/>
    <w:rsid w:val="38BB662F"/>
    <w:rsid w:val="392A6C40"/>
    <w:rsid w:val="3A3F0E62"/>
    <w:rsid w:val="3BDE2906"/>
    <w:rsid w:val="3DB7A10E"/>
    <w:rsid w:val="3E32196C"/>
    <w:rsid w:val="3E63A3F7"/>
    <w:rsid w:val="3E6DC087"/>
    <w:rsid w:val="3E804205"/>
    <w:rsid w:val="3EF94BF6"/>
    <w:rsid w:val="3F9E9461"/>
    <w:rsid w:val="3FEFFD32"/>
    <w:rsid w:val="3FFB555D"/>
    <w:rsid w:val="40436B1E"/>
    <w:rsid w:val="40E91D97"/>
    <w:rsid w:val="428E21FC"/>
    <w:rsid w:val="42D068DB"/>
    <w:rsid w:val="43433945"/>
    <w:rsid w:val="4673547E"/>
    <w:rsid w:val="46A5784A"/>
    <w:rsid w:val="46AF03ED"/>
    <w:rsid w:val="470579DA"/>
    <w:rsid w:val="47E7E1E4"/>
    <w:rsid w:val="4893583D"/>
    <w:rsid w:val="4B652B0E"/>
    <w:rsid w:val="4B7F2976"/>
    <w:rsid w:val="4BDC29E1"/>
    <w:rsid w:val="4BFFA252"/>
    <w:rsid w:val="4CC71C73"/>
    <w:rsid w:val="4D090D2E"/>
    <w:rsid w:val="4E710EF0"/>
    <w:rsid w:val="4E82468A"/>
    <w:rsid w:val="4EC618A0"/>
    <w:rsid w:val="4F1D072E"/>
    <w:rsid w:val="4F6FAC1B"/>
    <w:rsid w:val="4FD4044A"/>
    <w:rsid w:val="4FEE640B"/>
    <w:rsid w:val="502838B2"/>
    <w:rsid w:val="518D6FA1"/>
    <w:rsid w:val="534F5D00"/>
    <w:rsid w:val="53D9AE6B"/>
    <w:rsid w:val="551165B5"/>
    <w:rsid w:val="55483B52"/>
    <w:rsid w:val="55C31FC2"/>
    <w:rsid w:val="56251471"/>
    <w:rsid w:val="56BD8A9C"/>
    <w:rsid w:val="57355CE9"/>
    <w:rsid w:val="576B70DF"/>
    <w:rsid w:val="58B55EFF"/>
    <w:rsid w:val="5A640949"/>
    <w:rsid w:val="5AFA93B3"/>
    <w:rsid w:val="5BF78489"/>
    <w:rsid w:val="5C4FCF74"/>
    <w:rsid w:val="5CDD7DC4"/>
    <w:rsid w:val="5CF47CA4"/>
    <w:rsid w:val="5D5FC3F0"/>
    <w:rsid w:val="5D924C02"/>
    <w:rsid w:val="5DDC5D0F"/>
    <w:rsid w:val="5DFFA441"/>
    <w:rsid w:val="5EEFDD67"/>
    <w:rsid w:val="5EFE545D"/>
    <w:rsid w:val="5F135E4F"/>
    <w:rsid w:val="5F144127"/>
    <w:rsid w:val="5F23081C"/>
    <w:rsid w:val="5FC609F2"/>
    <w:rsid w:val="5FEB56F6"/>
    <w:rsid w:val="5FEE3182"/>
    <w:rsid w:val="5FF576AF"/>
    <w:rsid w:val="5FF79812"/>
    <w:rsid w:val="5FFD79E5"/>
    <w:rsid w:val="609D7BE9"/>
    <w:rsid w:val="628D1193"/>
    <w:rsid w:val="646130A5"/>
    <w:rsid w:val="648F5856"/>
    <w:rsid w:val="65405EDF"/>
    <w:rsid w:val="65DF2260"/>
    <w:rsid w:val="68E65C61"/>
    <w:rsid w:val="697C71FF"/>
    <w:rsid w:val="6A8816A4"/>
    <w:rsid w:val="6B254513"/>
    <w:rsid w:val="6BCB30F2"/>
    <w:rsid w:val="6C3FC556"/>
    <w:rsid w:val="6D5FA170"/>
    <w:rsid w:val="6DC17E85"/>
    <w:rsid w:val="6DDF8816"/>
    <w:rsid w:val="6DDFBA51"/>
    <w:rsid w:val="6EBD4712"/>
    <w:rsid w:val="6F6E185C"/>
    <w:rsid w:val="6F7E81CA"/>
    <w:rsid w:val="6FBA04C9"/>
    <w:rsid w:val="6FD755D0"/>
    <w:rsid w:val="6FFEA7DD"/>
    <w:rsid w:val="717F085E"/>
    <w:rsid w:val="71A8550C"/>
    <w:rsid w:val="71DB9C1B"/>
    <w:rsid w:val="72DE3218"/>
    <w:rsid w:val="734C0343"/>
    <w:rsid w:val="735573EB"/>
    <w:rsid w:val="737D5A82"/>
    <w:rsid w:val="73F9B3B1"/>
    <w:rsid w:val="74AFAF71"/>
    <w:rsid w:val="74FBEEA8"/>
    <w:rsid w:val="7545845D"/>
    <w:rsid w:val="75947AB6"/>
    <w:rsid w:val="75D02172"/>
    <w:rsid w:val="75D50E16"/>
    <w:rsid w:val="75FC671E"/>
    <w:rsid w:val="76533B8B"/>
    <w:rsid w:val="765C3F48"/>
    <w:rsid w:val="767374C4"/>
    <w:rsid w:val="76D876EF"/>
    <w:rsid w:val="76FD1718"/>
    <w:rsid w:val="7715DD61"/>
    <w:rsid w:val="773D7C83"/>
    <w:rsid w:val="7792B222"/>
    <w:rsid w:val="77DEAA98"/>
    <w:rsid w:val="77E90635"/>
    <w:rsid w:val="77FFF03D"/>
    <w:rsid w:val="786B2CF5"/>
    <w:rsid w:val="787B9738"/>
    <w:rsid w:val="78E82BA9"/>
    <w:rsid w:val="79B567AF"/>
    <w:rsid w:val="7A671E65"/>
    <w:rsid w:val="7AFB2F8F"/>
    <w:rsid w:val="7AFF3D82"/>
    <w:rsid w:val="7B3F5011"/>
    <w:rsid w:val="7B570A59"/>
    <w:rsid w:val="7B717838"/>
    <w:rsid w:val="7B8D356D"/>
    <w:rsid w:val="7BBF6024"/>
    <w:rsid w:val="7BCF714D"/>
    <w:rsid w:val="7BDD4C4C"/>
    <w:rsid w:val="7BEBC0E9"/>
    <w:rsid w:val="7BEC3D72"/>
    <w:rsid w:val="7BF8BEF2"/>
    <w:rsid w:val="7BFD245E"/>
    <w:rsid w:val="7BFF7047"/>
    <w:rsid w:val="7BFFC81F"/>
    <w:rsid w:val="7C5D61CE"/>
    <w:rsid w:val="7CDFECE1"/>
    <w:rsid w:val="7CFE6798"/>
    <w:rsid w:val="7D3D2D7A"/>
    <w:rsid w:val="7D77D7E1"/>
    <w:rsid w:val="7DAA64BA"/>
    <w:rsid w:val="7DDFAB28"/>
    <w:rsid w:val="7DF3E919"/>
    <w:rsid w:val="7DFF9DC8"/>
    <w:rsid w:val="7DFFC042"/>
    <w:rsid w:val="7E1D60F1"/>
    <w:rsid w:val="7E4D3F03"/>
    <w:rsid w:val="7E538F8B"/>
    <w:rsid w:val="7EBFAADB"/>
    <w:rsid w:val="7EDF7ECB"/>
    <w:rsid w:val="7EF7F602"/>
    <w:rsid w:val="7EFFC22A"/>
    <w:rsid w:val="7F171F5F"/>
    <w:rsid w:val="7F2F2A6C"/>
    <w:rsid w:val="7F3C9183"/>
    <w:rsid w:val="7F4F6C89"/>
    <w:rsid w:val="7F5E97E9"/>
    <w:rsid w:val="7F7F21CD"/>
    <w:rsid w:val="7F8B2F8B"/>
    <w:rsid w:val="7FAFFA17"/>
    <w:rsid w:val="7FB79B88"/>
    <w:rsid w:val="7FBB1939"/>
    <w:rsid w:val="7FBFC283"/>
    <w:rsid w:val="7FD76118"/>
    <w:rsid w:val="7FDD63A0"/>
    <w:rsid w:val="7FDE4B80"/>
    <w:rsid w:val="7FDFE30A"/>
    <w:rsid w:val="7FEBB428"/>
    <w:rsid w:val="7FEE62D4"/>
    <w:rsid w:val="7FF716F8"/>
    <w:rsid w:val="7FFBCA21"/>
    <w:rsid w:val="7FFDDED4"/>
    <w:rsid w:val="7FFE064A"/>
    <w:rsid w:val="7FFE620A"/>
    <w:rsid w:val="7FFF176D"/>
    <w:rsid w:val="7FFF3FAC"/>
    <w:rsid w:val="7FFFD6D7"/>
    <w:rsid w:val="7FFFF876"/>
    <w:rsid w:val="8DEE3F54"/>
    <w:rsid w:val="8FB6044F"/>
    <w:rsid w:val="93DD94F9"/>
    <w:rsid w:val="9AD3E039"/>
    <w:rsid w:val="9BE6DBF5"/>
    <w:rsid w:val="9BFF180A"/>
    <w:rsid w:val="9E7E36B3"/>
    <w:rsid w:val="9F592505"/>
    <w:rsid w:val="9FE7BC61"/>
    <w:rsid w:val="9FFDB19D"/>
    <w:rsid w:val="9FFE9407"/>
    <w:rsid w:val="AB7F3547"/>
    <w:rsid w:val="ABFEC5EC"/>
    <w:rsid w:val="ADED9A34"/>
    <w:rsid w:val="AE5F9125"/>
    <w:rsid w:val="AEFE7D08"/>
    <w:rsid w:val="AFFD1426"/>
    <w:rsid w:val="AFFF6AD4"/>
    <w:rsid w:val="B1B5D378"/>
    <w:rsid w:val="B32F8480"/>
    <w:rsid w:val="B46F6775"/>
    <w:rsid w:val="B5EF79F8"/>
    <w:rsid w:val="B5FF7337"/>
    <w:rsid w:val="B66F2C8E"/>
    <w:rsid w:val="B7FB1943"/>
    <w:rsid w:val="B7FE7D29"/>
    <w:rsid w:val="B95F7A47"/>
    <w:rsid w:val="B9FFF12F"/>
    <w:rsid w:val="BA3D7FA9"/>
    <w:rsid w:val="BBFBA3F3"/>
    <w:rsid w:val="BCFEF7F7"/>
    <w:rsid w:val="BDC0FC6E"/>
    <w:rsid w:val="BE39317C"/>
    <w:rsid w:val="BE756FBA"/>
    <w:rsid w:val="BEA7B1E9"/>
    <w:rsid w:val="BF76B36F"/>
    <w:rsid w:val="BF7BDB0A"/>
    <w:rsid w:val="BFCDCEB0"/>
    <w:rsid w:val="BFDF7191"/>
    <w:rsid w:val="BFEB57E9"/>
    <w:rsid w:val="BFFE639B"/>
    <w:rsid w:val="BFFF6658"/>
    <w:rsid w:val="C3EF4012"/>
    <w:rsid w:val="C5EF2605"/>
    <w:rsid w:val="CABDBAAE"/>
    <w:rsid w:val="CE2E66F9"/>
    <w:rsid w:val="CFFE156B"/>
    <w:rsid w:val="D3BFDB8D"/>
    <w:rsid w:val="D5F85830"/>
    <w:rsid w:val="D5FF519F"/>
    <w:rsid w:val="DAFD1C07"/>
    <w:rsid w:val="DB7D24EA"/>
    <w:rsid w:val="DBB9C9D9"/>
    <w:rsid w:val="DBF548F3"/>
    <w:rsid w:val="DBFB6276"/>
    <w:rsid w:val="DDFFB29C"/>
    <w:rsid w:val="DDFFBD3B"/>
    <w:rsid w:val="DECEA95A"/>
    <w:rsid w:val="DEF9CB62"/>
    <w:rsid w:val="DF36A073"/>
    <w:rsid w:val="DF4EF536"/>
    <w:rsid w:val="DF974EF5"/>
    <w:rsid w:val="DF9EF3B3"/>
    <w:rsid w:val="DFBFDB98"/>
    <w:rsid w:val="DFE1B712"/>
    <w:rsid w:val="DFEFBB93"/>
    <w:rsid w:val="DFF6348D"/>
    <w:rsid w:val="DFFC16E8"/>
    <w:rsid w:val="E2AFEE83"/>
    <w:rsid w:val="E63F88D6"/>
    <w:rsid w:val="E6EFDA7A"/>
    <w:rsid w:val="E6FED165"/>
    <w:rsid w:val="E7B73E10"/>
    <w:rsid w:val="E7BB24C6"/>
    <w:rsid w:val="EAD5705E"/>
    <w:rsid w:val="EADF197B"/>
    <w:rsid w:val="EBF7A5FE"/>
    <w:rsid w:val="ED7DA090"/>
    <w:rsid w:val="EDB337F2"/>
    <w:rsid w:val="EDD57044"/>
    <w:rsid w:val="EDFDF132"/>
    <w:rsid w:val="EEB7E454"/>
    <w:rsid w:val="EEF735A8"/>
    <w:rsid w:val="EF3F61AF"/>
    <w:rsid w:val="EF9E5F34"/>
    <w:rsid w:val="EFCCB940"/>
    <w:rsid w:val="EFDFA457"/>
    <w:rsid w:val="EFEF7B76"/>
    <w:rsid w:val="EFEF9B79"/>
    <w:rsid w:val="F1FE954F"/>
    <w:rsid w:val="F2FEC31E"/>
    <w:rsid w:val="F3B74ACA"/>
    <w:rsid w:val="F3F31E9D"/>
    <w:rsid w:val="F3FED248"/>
    <w:rsid w:val="F4F92459"/>
    <w:rsid w:val="F5E5F284"/>
    <w:rsid w:val="F5E9FA77"/>
    <w:rsid w:val="F6FB3E53"/>
    <w:rsid w:val="F72E8DCE"/>
    <w:rsid w:val="F77B131F"/>
    <w:rsid w:val="F7CF83FB"/>
    <w:rsid w:val="F7F7F644"/>
    <w:rsid w:val="F7FB4A8D"/>
    <w:rsid w:val="F9B3D3A0"/>
    <w:rsid w:val="F9DDB355"/>
    <w:rsid w:val="F9FD3F33"/>
    <w:rsid w:val="FA6A7A32"/>
    <w:rsid w:val="FA9FD1A1"/>
    <w:rsid w:val="FAEF1157"/>
    <w:rsid w:val="FAF4143C"/>
    <w:rsid w:val="FB1DD49D"/>
    <w:rsid w:val="FB5FCAA1"/>
    <w:rsid w:val="FB770E07"/>
    <w:rsid w:val="FB7D2CE3"/>
    <w:rsid w:val="FB7F1B58"/>
    <w:rsid w:val="FBAEA5BF"/>
    <w:rsid w:val="FBB2B225"/>
    <w:rsid w:val="FBE7EC8A"/>
    <w:rsid w:val="FBFB7247"/>
    <w:rsid w:val="FBFE9B4A"/>
    <w:rsid w:val="FBFF0696"/>
    <w:rsid w:val="FC8F43A4"/>
    <w:rsid w:val="FCDF03FA"/>
    <w:rsid w:val="FD7DD4B8"/>
    <w:rsid w:val="FDBB896E"/>
    <w:rsid w:val="FDBFF255"/>
    <w:rsid w:val="FDCA8AD3"/>
    <w:rsid w:val="FDDD86F2"/>
    <w:rsid w:val="FDFF3253"/>
    <w:rsid w:val="FE7DCD6E"/>
    <w:rsid w:val="FE9BA67B"/>
    <w:rsid w:val="FEAF268F"/>
    <w:rsid w:val="FEDBB89C"/>
    <w:rsid w:val="FEFEC5CB"/>
    <w:rsid w:val="FEFFF407"/>
    <w:rsid w:val="FF1E2325"/>
    <w:rsid w:val="FF2F0421"/>
    <w:rsid w:val="FF4D0558"/>
    <w:rsid w:val="FF6EF27D"/>
    <w:rsid w:val="FF7788ED"/>
    <w:rsid w:val="FF77A322"/>
    <w:rsid w:val="FF9E081F"/>
    <w:rsid w:val="FF9F833B"/>
    <w:rsid w:val="FFAF7CA2"/>
    <w:rsid w:val="FFB0F2AD"/>
    <w:rsid w:val="FFCCB0C9"/>
    <w:rsid w:val="FFD3AA05"/>
    <w:rsid w:val="FFDBF88A"/>
    <w:rsid w:val="FFECC33C"/>
    <w:rsid w:val="FFED1092"/>
    <w:rsid w:val="FFF2B860"/>
    <w:rsid w:val="FFF71311"/>
    <w:rsid w:val="FFFE4B5C"/>
    <w:rsid w:val="FFFEFE37"/>
    <w:rsid w:val="FF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宋体" w:hAnsi="宋体" w:eastAsia="宋体" w:cs="宋体"/>
      <w:kern w:val="2"/>
      <w:sz w:val="18"/>
      <w:szCs w:val="1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autoRedefine/>
    <w:semiHidden/>
    <w:unhideWhenUsed/>
    <w:qFormat/>
    <w:uiPriority w:val="99"/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table" w:styleId="7">
    <w:name w:val="Table Grid"/>
    <w:basedOn w:val="6"/>
    <w:autoRedefine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1560</Words>
  <Characters>2482</Characters>
  <Lines>22</Lines>
  <Paragraphs>6</Paragraphs>
  <TotalTime>14</TotalTime>
  <ScaleCrop>false</ScaleCrop>
  <LinksUpToDate>false</LinksUpToDate>
  <CharactersWithSpaces>2550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2024-12-30T21:32:00Z</dcterms:created>
  <dc:creator>DELL</dc:creator>
  <cp:lastModifiedBy>姬月</cp:lastModifiedBy>
  <dcterms:modified xsi:type="dcterms:W3CDTF">2025-10-09T07:18:31Z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CD7797938DC98857D8F13F6849242DDC_43</vt:lpwstr>
  </property>
  <property fmtid="{D5CDD505-2E9C-101B-9397-08002B2CF9AE}" pid="4" name="KSOTemplateDocerSaveRecord">
    <vt:lpwstr>eyJoZGlkIjoiMGRmZTM5NTUwNmEzMTQwZGUxZDY4MDQ0NDZkYTcxOTYiLCJ1c2VySWQiOiIxMjA2MDM0NDg2In0=</vt:lpwstr>
  </property>
</Properties>
</file>