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1B325" w14:textId="77777777" w:rsidR="004B0A7B" w:rsidRPr="001063AE" w:rsidRDefault="004B0A7B" w:rsidP="004B0A7B">
      <w:pPr>
        <w:spacing w:after="0" w:line="240" w:lineRule="auto"/>
        <w:ind w:firstLineChars="200" w:firstLine="560"/>
        <w:rPr>
          <w:rFonts w:ascii="方正黑体_GBK" w:eastAsia="方正黑体_GBK" w:hAnsi="仿宋" w:cs="Times New Roman" w:hint="eastAsia"/>
          <w:sz w:val="28"/>
          <w:szCs w:val="28"/>
          <w14:ligatures w14:val="none"/>
        </w:rPr>
      </w:pPr>
      <w:r w:rsidRPr="001063AE">
        <w:rPr>
          <w:rFonts w:ascii="方正黑体_GBK" w:eastAsia="方正黑体_GBK" w:hAnsi="仿宋" w:cs="Times New Roman" w:hint="eastAsia"/>
          <w:sz w:val="28"/>
          <w:szCs w:val="28"/>
          <w14:ligatures w14:val="none"/>
        </w:rPr>
        <w:t>附件1</w:t>
      </w:r>
    </w:p>
    <w:p w14:paraId="26624CE3" w14:textId="77777777" w:rsidR="004B0A7B" w:rsidRDefault="004B0A7B" w:rsidP="004B0A7B">
      <w:pPr>
        <w:spacing w:beforeLines="50" w:before="156" w:afterLines="50" w:after="156" w:line="460" w:lineRule="exact"/>
        <w:contextualSpacing/>
        <w:jc w:val="center"/>
        <w:rPr>
          <w:rFonts w:ascii="方正小标宋_GBK" w:eastAsia="方正小标宋_GBK" w:hAnsi="仿宋" w:cs="方正仿宋_GBK" w:hint="eastAsia"/>
          <w:bCs/>
          <w:sz w:val="44"/>
          <w:szCs w:val="44"/>
          <w14:ligatures w14:val="none"/>
        </w:rPr>
      </w:pPr>
    </w:p>
    <w:p w14:paraId="242C6E05" w14:textId="77777777" w:rsidR="004B0A7B" w:rsidRPr="001063AE" w:rsidRDefault="004B0A7B" w:rsidP="004B0A7B">
      <w:pPr>
        <w:spacing w:beforeLines="50" w:before="156" w:afterLines="50" w:after="156" w:line="460" w:lineRule="exact"/>
        <w:contextualSpacing/>
        <w:jc w:val="center"/>
        <w:rPr>
          <w:rFonts w:ascii="方正小标宋_GBK" w:eastAsia="方正小标宋_GBK" w:hAnsi="仿宋" w:cs="方正仿宋_GBK" w:hint="eastAsia"/>
          <w:bCs/>
          <w:sz w:val="44"/>
          <w:szCs w:val="44"/>
          <w14:ligatures w14:val="none"/>
        </w:rPr>
      </w:pPr>
      <w:r w:rsidRPr="001063AE">
        <w:rPr>
          <w:rFonts w:ascii="方正小标宋_GBK" w:eastAsia="方正小标宋_GBK" w:hAnsi="仿宋" w:cs="方正仿宋_GBK" w:hint="eastAsia"/>
          <w:bCs/>
          <w:sz w:val="44"/>
          <w:szCs w:val="44"/>
          <w14:ligatures w14:val="none"/>
        </w:rPr>
        <w:t>2025年人工智能类课程专项立项结果</w:t>
      </w:r>
    </w:p>
    <w:p w14:paraId="57856937" w14:textId="77777777" w:rsidR="004B0A7B" w:rsidRDefault="004B0A7B" w:rsidP="004B0A7B">
      <w:pPr>
        <w:spacing w:beforeLines="50" w:before="156" w:afterLines="50" w:after="156" w:line="360" w:lineRule="auto"/>
        <w:jc w:val="center"/>
        <w:rPr>
          <w:rFonts w:ascii="方正黑体_GBK" w:eastAsia="方正黑体_GBK" w:hAnsi="仿宋" w:cs="方正仿宋_GBK" w:hint="eastAsia"/>
          <w:bCs/>
          <w:sz w:val="32"/>
          <w:szCs w:val="32"/>
          <w14:ligatures w14:val="none"/>
        </w:rPr>
      </w:pPr>
    </w:p>
    <w:p w14:paraId="3422540C" w14:textId="77777777" w:rsidR="004B0A7B" w:rsidRPr="001063AE" w:rsidRDefault="004B0A7B" w:rsidP="004B0A7B">
      <w:pPr>
        <w:spacing w:beforeLines="50" w:before="156" w:afterLines="50" w:after="156" w:line="360" w:lineRule="auto"/>
        <w:jc w:val="center"/>
        <w:rPr>
          <w:rFonts w:ascii="方正黑体_GBK" w:eastAsia="方正黑体_GBK" w:hAnsi="仿宋" w:cs="方正仿宋_GBK" w:hint="eastAsia"/>
          <w:bCs/>
          <w:sz w:val="32"/>
          <w:szCs w:val="32"/>
          <w14:ligatures w14:val="none"/>
        </w:rPr>
      </w:pPr>
      <w:r w:rsidRPr="001063AE">
        <w:rPr>
          <w:rFonts w:ascii="方正黑体_GBK" w:eastAsia="方正黑体_GBK" w:hAnsi="仿宋" w:cs="方正仿宋_GBK" w:hint="eastAsia"/>
          <w:bCs/>
          <w:sz w:val="32"/>
          <w:szCs w:val="32"/>
          <w14:ligatures w14:val="none"/>
        </w:rPr>
        <w:t>通识教育类课程</w:t>
      </w: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4"/>
        <w:gridCol w:w="3217"/>
        <w:gridCol w:w="1818"/>
        <w:gridCol w:w="3118"/>
      </w:tblGrid>
      <w:tr w:rsidR="004B0A7B" w:rsidRPr="001063AE" w14:paraId="1A49806B" w14:textId="77777777" w:rsidTr="00E4502B">
        <w:trPr>
          <w:jc w:val="center"/>
        </w:trPr>
        <w:tc>
          <w:tcPr>
            <w:tcW w:w="804" w:type="dxa"/>
          </w:tcPr>
          <w:p w14:paraId="23FF2DDF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序号</w:t>
            </w:r>
          </w:p>
        </w:tc>
        <w:tc>
          <w:tcPr>
            <w:tcW w:w="3217" w:type="dxa"/>
          </w:tcPr>
          <w:p w14:paraId="0F8F91DE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课程名称</w:t>
            </w:r>
          </w:p>
        </w:tc>
        <w:tc>
          <w:tcPr>
            <w:tcW w:w="1818" w:type="dxa"/>
          </w:tcPr>
          <w:p w14:paraId="11DB9A9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负责人</w:t>
            </w:r>
          </w:p>
        </w:tc>
        <w:tc>
          <w:tcPr>
            <w:tcW w:w="3118" w:type="dxa"/>
          </w:tcPr>
          <w:p w14:paraId="30C54088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所属部门</w:t>
            </w:r>
          </w:p>
        </w:tc>
      </w:tr>
      <w:tr w:rsidR="004B0A7B" w:rsidRPr="001063AE" w14:paraId="71475ADF" w14:textId="77777777" w:rsidTr="00E4502B">
        <w:trPr>
          <w:jc w:val="center"/>
        </w:trPr>
        <w:tc>
          <w:tcPr>
            <w:tcW w:w="804" w:type="dxa"/>
            <w:vAlign w:val="center"/>
          </w:tcPr>
          <w:p w14:paraId="10D048A3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</w:t>
            </w:r>
          </w:p>
        </w:tc>
        <w:tc>
          <w:tcPr>
            <w:tcW w:w="3217" w:type="dxa"/>
            <w:vAlign w:val="center"/>
          </w:tcPr>
          <w:p w14:paraId="217F5EC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数据科学原理及建模应用</w:t>
            </w:r>
          </w:p>
        </w:tc>
        <w:tc>
          <w:tcPr>
            <w:tcW w:w="1818" w:type="dxa"/>
            <w:vAlign w:val="center"/>
          </w:tcPr>
          <w:p w14:paraId="2E6479D3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杨帆</w:t>
            </w:r>
          </w:p>
        </w:tc>
        <w:tc>
          <w:tcPr>
            <w:tcW w:w="3118" w:type="dxa"/>
            <w:vAlign w:val="center"/>
          </w:tcPr>
          <w:p w14:paraId="5FA25297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329B4282" w14:textId="77777777" w:rsidTr="00E4502B">
        <w:trPr>
          <w:jc w:val="center"/>
        </w:trPr>
        <w:tc>
          <w:tcPr>
            <w:tcW w:w="804" w:type="dxa"/>
            <w:vAlign w:val="center"/>
          </w:tcPr>
          <w:p w14:paraId="59760C0E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2</w:t>
            </w:r>
          </w:p>
        </w:tc>
        <w:tc>
          <w:tcPr>
            <w:tcW w:w="3217" w:type="dxa"/>
            <w:vAlign w:val="center"/>
          </w:tcPr>
          <w:p w14:paraId="20B9566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人工智能药学</w:t>
            </w:r>
          </w:p>
        </w:tc>
        <w:tc>
          <w:tcPr>
            <w:tcW w:w="1818" w:type="dxa"/>
            <w:vAlign w:val="center"/>
          </w:tcPr>
          <w:p w14:paraId="01351ED7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余果、刘金峰</w:t>
            </w:r>
          </w:p>
        </w:tc>
        <w:tc>
          <w:tcPr>
            <w:tcW w:w="3118" w:type="dxa"/>
            <w:vAlign w:val="center"/>
          </w:tcPr>
          <w:p w14:paraId="6DECDB05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基础医学与临床药学学院</w:t>
            </w:r>
          </w:p>
        </w:tc>
      </w:tr>
      <w:tr w:rsidR="004B0A7B" w:rsidRPr="001063AE" w14:paraId="019DB216" w14:textId="77777777" w:rsidTr="00E4502B">
        <w:trPr>
          <w:jc w:val="center"/>
        </w:trPr>
        <w:tc>
          <w:tcPr>
            <w:tcW w:w="804" w:type="dxa"/>
            <w:vAlign w:val="center"/>
          </w:tcPr>
          <w:p w14:paraId="095345A1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3</w:t>
            </w:r>
          </w:p>
        </w:tc>
        <w:tc>
          <w:tcPr>
            <w:tcW w:w="3217" w:type="dxa"/>
            <w:vAlign w:val="center"/>
          </w:tcPr>
          <w:p w14:paraId="5AA2E124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人工智能导论</w:t>
            </w:r>
          </w:p>
        </w:tc>
        <w:tc>
          <w:tcPr>
            <w:tcW w:w="1818" w:type="dxa"/>
            <w:vAlign w:val="center"/>
          </w:tcPr>
          <w:p w14:paraId="35A4100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王锋</w:t>
            </w:r>
          </w:p>
        </w:tc>
        <w:tc>
          <w:tcPr>
            <w:tcW w:w="3118" w:type="dxa"/>
            <w:vAlign w:val="center"/>
          </w:tcPr>
          <w:p w14:paraId="72069562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2DE52999" w14:textId="77777777" w:rsidTr="00E4502B">
        <w:trPr>
          <w:trHeight w:val="473"/>
          <w:jc w:val="center"/>
        </w:trPr>
        <w:tc>
          <w:tcPr>
            <w:tcW w:w="804" w:type="dxa"/>
            <w:vAlign w:val="center"/>
          </w:tcPr>
          <w:p w14:paraId="19C5B59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4</w:t>
            </w:r>
          </w:p>
        </w:tc>
        <w:tc>
          <w:tcPr>
            <w:tcW w:w="3217" w:type="dxa"/>
            <w:vAlign w:val="center"/>
          </w:tcPr>
          <w:p w14:paraId="50D4DD51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计算思维与人工智能基础</w:t>
            </w:r>
          </w:p>
        </w:tc>
        <w:tc>
          <w:tcPr>
            <w:tcW w:w="1818" w:type="dxa"/>
            <w:vAlign w:val="center"/>
          </w:tcPr>
          <w:p w14:paraId="113B41E2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杜克</w:t>
            </w:r>
          </w:p>
        </w:tc>
        <w:tc>
          <w:tcPr>
            <w:tcW w:w="3118" w:type="dxa"/>
            <w:vAlign w:val="center"/>
          </w:tcPr>
          <w:p w14:paraId="295B47FB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6AF1490F" w14:textId="77777777" w:rsidTr="00E4502B">
        <w:trPr>
          <w:trHeight w:val="473"/>
          <w:jc w:val="center"/>
        </w:trPr>
        <w:tc>
          <w:tcPr>
            <w:tcW w:w="804" w:type="dxa"/>
            <w:vAlign w:val="center"/>
          </w:tcPr>
          <w:p w14:paraId="4B799C03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5</w:t>
            </w:r>
          </w:p>
        </w:tc>
        <w:tc>
          <w:tcPr>
            <w:tcW w:w="3217" w:type="dxa"/>
            <w:vAlign w:val="center"/>
          </w:tcPr>
          <w:p w14:paraId="1362F93B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人工智能伦理素养</w:t>
            </w:r>
          </w:p>
        </w:tc>
        <w:tc>
          <w:tcPr>
            <w:tcW w:w="1818" w:type="dxa"/>
            <w:vAlign w:val="center"/>
          </w:tcPr>
          <w:p w14:paraId="5700139D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杨玉</w:t>
            </w:r>
          </w:p>
        </w:tc>
        <w:tc>
          <w:tcPr>
            <w:tcW w:w="3118" w:type="dxa"/>
            <w:vAlign w:val="center"/>
          </w:tcPr>
          <w:p w14:paraId="38FD5D4E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马克思主义学院</w:t>
            </w:r>
          </w:p>
        </w:tc>
      </w:tr>
    </w:tbl>
    <w:p w14:paraId="458CA87A" w14:textId="77777777" w:rsidR="004B0A7B" w:rsidRPr="001063AE" w:rsidRDefault="004B0A7B" w:rsidP="004B0A7B">
      <w:pPr>
        <w:spacing w:beforeLines="50" w:before="156" w:afterLines="50" w:after="156" w:line="360" w:lineRule="auto"/>
        <w:contextualSpacing/>
        <w:jc w:val="center"/>
        <w:rPr>
          <w:rFonts w:ascii="仿宋" w:eastAsia="仿宋" w:hAnsi="仿宋" w:cs="方正仿宋_GBK" w:hint="eastAsia"/>
          <w:b/>
          <w:sz w:val="28"/>
          <w:szCs w:val="28"/>
          <w14:ligatures w14:val="none"/>
        </w:rPr>
      </w:pPr>
    </w:p>
    <w:p w14:paraId="40283D0B" w14:textId="77777777" w:rsidR="004B0A7B" w:rsidRPr="001063AE" w:rsidRDefault="004B0A7B" w:rsidP="004B0A7B">
      <w:pPr>
        <w:spacing w:beforeLines="50" w:before="156" w:afterLines="50" w:after="156" w:line="360" w:lineRule="auto"/>
        <w:jc w:val="center"/>
        <w:rPr>
          <w:rFonts w:ascii="方正黑体_GBK" w:eastAsia="方正黑体_GBK" w:hAnsi="仿宋" w:cs="方正仿宋_GBK" w:hint="eastAsia"/>
          <w:bCs/>
          <w:sz w:val="32"/>
          <w:szCs w:val="32"/>
          <w14:ligatures w14:val="none"/>
        </w:rPr>
      </w:pPr>
      <w:r w:rsidRPr="001063AE">
        <w:rPr>
          <w:rFonts w:ascii="方正黑体_GBK" w:eastAsia="方正黑体_GBK" w:hAnsi="仿宋" w:cs="方正仿宋_GBK"/>
          <w:bCs/>
          <w:sz w:val="32"/>
          <w:szCs w:val="32"/>
          <w14:ligatures w14:val="none"/>
        </w:rPr>
        <w:t>专业赋能类课程</w:t>
      </w:r>
    </w:p>
    <w:tbl>
      <w:tblPr>
        <w:tblW w:w="8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28"/>
        <w:gridCol w:w="3100"/>
        <w:gridCol w:w="2046"/>
        <w:gridCol w:w="2507"/>
      </w:tblGrid>
      <w:tr w:rsidR="004B0A7B" w:rsidRPr="001063AE" w14:paraId="1708F563" w14:textId="77777777" w:rsidTr="00E4502B">
        <w:trPr>
          <w:trHeight w:val="466"/>
          <w:jc w:val="center"/>
        </w:trPr>
        <w:tc>
          <w:tcPr>
            <w:tcW w:w="1228" w:type="dxa"/>
          </w:tcPr>
          <w:p w14:paraId="62BA97F9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序号</w:t>
            </w:r>
          </w:p>
        </w:tc>
        <w:tc>
          <w:tcPr>
            <w:tcW w:w="3100" w:type="dxa"/>
          </w:tcPr>
          <w:p w14:paraId="2B652884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课程名称</w:t>
            </w:r>
          </w:p>
        </w:tc>
        <w:tc>
          <w:tcPr>
            <w:tcW w:w="2046" w:type="dxa"/>
          </w:tcPr>
          <w:p w14:paraId="62D0097F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负责人</w:t>
            </w:r>
          </w:p>
        </w:tc>
        <w:tc>
          <w:tcPr>
            <w:tcW w:w="2507" w:type="dxa"/>
          </w:tcPr>
          <w:p w14:paraId="62093A28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b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b/>
                <w:color w:val="000000"/>
                <w:sz w:val="24"/>
                <w14:ligatures w14:val="none"/>
              </w:rPr>
              <w:t>所属部门</w:t>
            </w:r>
          </w:p>
        </w:tc>
      </w:tr>
      <w:tr w:rsidR="004B0A7B" w:rsidRPr="001063AE" w14:paraId="3B051E34" w14:textId="77777777" w:rsidTr="00E4502B">
        <w:trPr>
          <w:trHeight w:val="478"/>
          <w:jc w:val="center"/>
        </w:trPr>
        <w:tc>
          <w:tcPr>
            <w:tcW w:w="1228" w:type="dxa"/>
            <w:vAlign w:val="center"/>
          </w:tcPr>
          <w:p w14:paraId="4DBA9D2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</w:t>
            </w:r>
          </w:p>
        </w:tc>
        <w:tc>
          <w:tcPr>
            <w:tcW w:w="3100" w:type="dxa"/>
            <w:vAlign w:val="center"/>
          </w:tcPr>
          <w:p w14:paraId="0B2C8265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人工智能药物设计</w:t>
            </w:r>
          </w:p>
        </w:tc>
        <w:tc>
          <w:tcPr>
            <w:tcW w:w="2046" w:type="dxa"/>
            <w:vAlign w:val="center"/>
          </w:tcPr>
          <w:p w14:paraId="45931543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孙昊鹏</w:t>
            </w:r>
          </w:p>
        </w:tc>
        <w:tc>
          <w:tcPr>
            <w:tcW w:w="2507" w:type="dxa"/>
            <w:vAlign w:val="center"/>
          </w:tcPr>
          <w:p w14:paraId="36A38A8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药学院</w:t>
            </w:r>
          </w:p>
        </w:tc>
      </w:tr>
      <w:tr w:rsidR="004B0A7B" w:rsidRPr="001063AE" w14:paraId="59AD7472" w14:textId="77777777" w:rsidTr="00E4502B">
        <w:trPr>
          <w:trHeight w:val="466"/>
          <w:jc w:val="center"/>
        </w:trPr>
        <w:tc>
          <w:tcPr>
            <w:tcW w:w="1228" w:type="dxa"/>
            <w:vAlign w:val="center"/>
          </w:tcPr>
          <w:p w14:paraId="4E64723A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2</w:t>
            </w:r>
          </w:p>
        </w:tc>
        <w:tc>
          <w:tcPr>
            <w:tcW w:w="3100" w:type="dxa"/>
            <w:vAlign w:val="center"/>
          </w:tcPr>
          <w:p w14:paraId="7E7F03E4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人工智能与中药学研究</w:t>
            </w:r>
          </w:p>
        </w:tc>
        <w:tc>
          <w:tcPr>
            <w:tcW w:w="2046" w:type="dxa"/>
            <w:vAlign w:val="center"/>
          </w:tcPr>
          <w:p w14:paraId="69C54673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杨华</w:t>
            </w:r>
          </w:p>
        </w:tc>
        <w:tc>
          <w:tcPr>
            <w:tcW w:w="2507" w:type="dxa"/>
            <w:vAlign w:val="center"/>
          </w:tcPr>
          <w:p w14:paraId="502C9719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中药学院</w:t>
            </w:r>
          </w:p>
        </w:tc>
      </w:tr>
      <w:tr w:rsidR="004B0A7B" w:rsidRPr="001063AE" w14:paraId="75456AD5" w14:textId="77777777" w:rsidTr="00E4502B">
        <w:trPr>
          <w:trHeight w:val="478"/>
          <w:jc w:val="center"/>
        </w:trPr>
        <w:tc>
          <w:tcPr>
            <w:tcW w:w="1228" w:type="dxa"/>
            <w:vAlign w:val="center"/>
          </w:tcPr>
          <w:p w14:paraId="6E59158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3</w:t>
            </w:r>
          </w:p>
        </w:tc>
        <w:tc>
          <w:tcPr>
            <w:tcW w:w="3100" w:type="dxa"/>
            <w:vAlign w:val="center"/>
          </w:tcPr>
          <w:p w14:paraId="6A9AB267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智能生物药学</w:t>
            </w:r>
          </w:p>
        </w:tc>
        <w:tc>
          <w:tcPr>
            <w:tcW w:w="2046" w:type="dxa"/>
            <w:vAlign w:val="center"/>
          </w:tcPr>
          <w:p w14:paraId="4BBB10A1" w14:textId="77777777" w:rsidR="004B0A7B" w:rsidRPr="001063AE" w:rsidRDefault="004B0A7B" w:rsidP="00E4502B">
            <w:pPr>
              <w:widowControl/>
              <w:spacing w:after="0" w:line="240" w:lineRule="auto"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李菁、郑珩</w:t>
            </w:r>
          </w:p>
        </w:tc>
        <w:tc>
          <w:tcPr>
            <w:tcW w:w="2507" w:type="dxa"/>
            <w:vAlign w:val="center"/>
          </w:tcPr>
          <w:p w14:paraId="6279C9F3" w14:textId="77777777" w:rsidR="004B0A7B" w:rsidRPr="001063AE" w:rsidRDefault="004B0A7B" w:rsidP="00E4502B">
            <w:pPr>
              <w:widowControl/>
              <w:spacing w:after="0" w:line="240" w:lineRule="auto"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生命科学与技术学院</w:t>
            </w:r>
          </w:p>
        </w:tc>
      </w:tr>
      <w:tr w:rsidR="004B0A7B" w:rsidRPr="001063AE" w14:paraId="67CA65F6" w14:textId="77777777" w:rsidTr="00E4502B">
        <w:trPr>
          <w:trHeight w:val="466"/>
          <w:jc w:val="center"/>
        </w:trPr>
        <w:tc>
          <w:tcPr>
            <w:tcW w:w="1228" w:type="dxa"/>
            <w:vAlign w:val="center"/>
          </w:tcPr>
          <w:p w14:paraId="03205B61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4</w:t>
            </w:r>
          </w:p>
        </w:tc>
        <w:tc>
          <w:tcPr>
            <w:tcW w:w="3100" w:type="dxa"/>
            <w:vAlign w:val="center"/>
          </w:tcPr>
          <w:p w14:paraId="0B5E3E3B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人工智能与ESG实践</w:t>
            </w:r>
          </w:p>
        </w:tc>
        <w:tc>
          <w:tcPr>
            <w:tcW w:w="2046" w:type="dxa"/>
            <w:vAlign w:val="center"/>
          </w:tcPr>
          <w:p w14:paraId="3986146F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郭瑞昕</w:t>
            </w:r>
          </w:p>
        </w:tc>
        <w:tc>
          <w:tcPr>
            <w:tcW w:w="2507" w:type="dxa"/>
            <w:vAlign w:val="center"/>
          </w:tcPr>
          <w:p w14:paraId="67CABD3B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工学院</w:t>
            </w:r>
          </w:p>
        </w:tc>
      </w:tr>
      <w:tr w:rsidR="004B0A7B" w:rsidRPr="001063AE" w14:paraId="4DE1B537" w14:textId="77777777" w:rsidTr="00E4502B">
        <w:trPr>
          <w:trHeight w:val="637"/>
          <w:jc w:val="center"/>
        </w:trPr>
        <w:tc>
          <w:tcPr>
            <w:tcW w:w="1228" w:type="dxa"/>
            <w:vAlign w:val="center"/>
          </w:tcPr>
          <w:p w14:paraId="5AB66CED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5</w:t>
            </w:r>
          </w:p>
        </w:tc>
        <w:tc>
          <w:tcPr>
            <w:tcW w:w="3100" w:type="dxa"/>
            <w:vAlign w:val="center"/>
          </w:tcPr>
          <w:p w14:paraId="237DA2C8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人工智能与生物医学工程</w:t>
            </w:r>
          </w:p>
        </w:tc>
        <w:tc>
          <w:tcPr>
            <w:tcW w:w="2046" w:type="dxa"/>
            <w:vAlign w:val="center"/>
          </w:tcPr>
          <w:p w14:paraId="25DA8E9A" w14:textId="77777777" w:rsidR="004B0A7B" w:rsidRPr="001063AE" w:rsidRDefault="004B0A7B" w:rsidP="00E4502B">
            <w:pPr>
              <w:widowControl/>
              <w:spacing w:after="0" w:line="240" w:lineRule="auto"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章翔宇、袁振伟</w:t>
            </w:r>
          </w:p>
        </w:tc>
        <w:tc>
          <w:tcPr>
            <w:tcW w:w="2507" w:type="dxa"/>
            <w:vAlign w:val="center"/>
          </w:tcPr>
          <w:p w14:paraId="4C9D6969" w14:textId="77777777" w:rsidR="004B0A7B" w:rsidRPr="001063AE" w:rsidRDefault="004B0A7B" w:rsidP="00E4502B">
            <w:pPr>
              <w:widowControl/>
              <w:spacing w:after="0" w:line="240" w:lineRule="auto"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工学院</w:t>
            </w:r>
          </w:p>
        </w:tc>
      </w:tr>
      <w:tr w:rsidR="004B0A7B" w:rsidRPr="001063AE" w14:paraId="092D0082" w14:textId="77777777" w:rsidTr="00E4502B">
        <w:trPr>
          <w:trHeight w:val="626"/>
          <w:jc w:val="center"/>
        </w:trPr>
        <w:tc>
          <w:tcPr>
            <w:tcW w:w="1228" w:type="dxa"/>
            <w:vAlign w:val="center"/>
          </w:tcPr>
          <w:p w14:paraId="66F1D12D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6</w:t>
            </w:r>
          </w:p>
        </w:tc>
        <w:tc>
          <w:tcPr>
            <w:tcW w:w="3100" w:type="dxa"/>
            <w:vAlign w:val="center"/>
          </w:tcPr>
          <w:p w14:paraId="65F28F26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中药信息学</w:t>
            </w:r>
          </w:p>
        </w:tc>
        <w:tc>
          <w:tcPr>
            <w:tcW w:w="2046" w:type="dxa"/>
            <w:vAlign w:val="center"/>
          </w:tcPr>
          <w:p w14:paraId="256AA2E9" w14:textId="77777777" w:rsidR="004B0A7B" w:rsidRPr="001063AE" w:rsidRDefault="004B0A7B" w:rsidP="00E4502B">
            <w:pPr>
              <w:widowControl/>
              <w:spacing w:after="0" w:line="240" w:lineRule="auto"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辛贵忠、赵鸿萍</w:t>
            </w:r>
          </w:p>
        </w:tc>
        <w:tc>
          <w:tcPr>
            <w:tcW w:w="2507" w:type="dxa"/>
            <w:vAlign w:val="center"/>
          </w:tcPr>
          <w:p w14:paraId="06F89306" w14:textId="77777777" w:rsidR="004B0A7B" w:rsidRPr="001063AE" w:rsidRDefault="004B0A7B" w:rsidP="00E4502B">
            <w:pPr>
              <w:widowControl/>
              <w:spacing w:after="0" w:line="240" w:lineRule="auto"/>
              <w:jc w:val="center"/>
              <w:textAlignment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中药学院、理学院</w:t>
            </w:r>
          </w:p>
        </w:tc>
      </w:tr>
      <w:tr w:rsidR="004B0A7B" w:rsidRPr="001063AE" w14:paraId="71E46AB8" w14:textId="77777777" w:rsidTr="00E4502B">
        <w:trPr>
          <w:trHeight w:val="478"/>
          <w:jc w:val="center"/>
        </w:trPr>
        <w:tc>
          <w:tcPr>
            <w:tcW w:w="1228" w:type="dxa"/>
            <w:vAlign w:val="center"/>
          </w:tcPr>
          <w:p w14:paraId="1E793EF7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7</w:t>
            </w:r>
          </w:p>
        </w:tc>
        <w:tc>
          <w:tcPr>
            <w:tcW w:w="3100" w:type="dxa"/>
            <w:vAlign w:val="center"/>
          </w:tcPr>
          <w:p w14:paraId="2C71450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人工智能与制药工程</w:t>
            </w:r>
          </w:p>
        </w:tc>
        <w:tc>
          <w:tcPr>
            <w:tcW w:w="2046" w:type="dxa"/>
            <w:vAlign w:val="center"/>
          </w:tcPr>
          <w:p w14:paraId="1070DE7B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蔡挺、仲启凤</w:t>
            </w:r>
          </w:p>
        </w:tc>
        <w:tc>
          <w:tcPr>
            <w:tcW w:w="2507" w:type="dxa"/>
            <w:vAlign w:val="center"/>
          </w:tcPr>
          <w:p w14:paraId="5513C11D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工学院</w:t>
            </w:r>
          </w:p>
        </w:tc>
      </w:tr>
      <w:tr w:rsidR="004B0A7B" w:rsidRPr="001063AE" w14:paraId="085DA5F0" w14:textId="77777777" w:rsidTr="00E4502B">
        <w:trPr>
          <w:trHeight w:val="626"/>
          <w:jc w:val="center"/>
        </w:trPr>
        <w:tc>
          <w:tcPr>
            <w:tcW w:w="1228" w:type="dxa"/>
            <w:vAlign w:val="center"/>
          </w:tcPr>
          <w:p w14:paraId="62DF1857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8</w:t>
            </w:r>
          </w:p>
        </w:tc>
        <w:tc>
          <w:tcPr>
            <w:tcW w:w="3100" w:type="dxa"/>
            <w:vAlign w:val="center"/>
          </w:tcPr>
          <w:p w14:paraId="23B5B96B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统计学与AI</w:t>
            </w:r>
          </w:p>
        </w:tc>
        <w:tc>
          <w:tcPr>
            <w:tcW w:w="2046" w:type="dxa"/>
            <w:vAlign w:val="bottom"/>
          </w:tcPr>
          <w:p w14:paraId="0D97025C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房婧雅、宁霄、言方荣</w:t>
            </w:r>
          </w:p>
        </w:tc>
        <w:tc>
          <w:tcPr>
            <w:tcW w:w="2507" w:type="dxa"/>
            <w:vAlign w:val="center"/>
          </w:tcPr>
          <w:p w14:paraId="754237A5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0832C641" w14:textId="77777777" w:rsidTr="00E4502B">
        <w:trPr>
          <w:trHeight w:val="466"/>
          <w:jc w:val="center"/>
        </w:trPr>
        <w:tc>
          <w:tcPr>
            <w:tcW w:w="1228" w:type="dxa"/>
            <w:vAlign w:val="center"/>
          </w:tcPr>
          <w:p w14:paraId="0BB3985F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9</w:t>
            </w:r>
          </w:p>
        </w:tc>
        <w:tc>
          <w:tcPr>
            <w:tcW w:w="3100" w:type="dxa"/>
            <w:vAlign w:val="bottom"/>
          </w:tcPr>
          <w:p w14:paraId="03E9202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人工智能与食品工程</w:t>
            </w:r>
          </w:p>
        </w:tc>
        <w:tc>
          <w:tcPr>
            <w:tcW w:w="2046" w:type="dxa"/>
            <w:vAlign w:val="center"/>
          </w:tcPr>
          <w:p w14:paraId="2182142A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郑福建</w:t>
            </w:r>
          </w:p>
        </w:tc>
        <w:tc>
          <w:tcPr>
            <w:tcW w:w="2507" w:type="dxa"/>
            <w:vAlign w:val="center"/>
          </w:tcPr>
          <w:p w14:paraId="164C4D0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工学院</w:t>
            </w:r>
          </w:p>
        </w:tc>
      </w:tr>
      <w:tr w:rsidR="004B0A7B" w:rsidRPr="001063AE" w14:paraId="294521C4" w14:textId="77777777" w:rsidTr="00E4502B">
        <w:trPr>
          <w:trHeight w:val="956"/>
          <w:jc w:val="center"/>
        </w:trPr>
        <w:tc>
          <w:tcPr>
            <w:tcW w:w="1228" w:type="dxa"/>
            <w:vAlign w:val="center"/>
          </w:tcPr>
          <w:p w14:paraId="1EEC6982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10</w:t>
            </w:r>
          </w:p>
        </w:tc>
        <w:tc>
          <w:tcPr>
            <w:tcW w:w="3100" w:type="dxa"/>
            <w:vAlign w:val="center"/>
          </w:tcPr>
          <w:p w14:paraId="6E98550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人工智能与生物计算</w:t>
            </w:r>
          </w:p>
        </w:tc>
        <w:tc>
          <w:tcPr>
            <w:tcW w:w="2046" w:type="dxa"/>
            <w:vAlign w:val="center"/>
          </w:tcPr>
          <w:p w14:paraId="6503AFB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方慎彤、李家璜</w:t>
            </w:r>
          </w:p>
        </w:tc>
        <w:tc>
          <w:tcPr>
            <w:tcW w:w="2507" w:type="dxa"/>
            <w:vAlign w:val="center"/>
          </w:tcPr>
          <w:p w14:paraId="59799B3C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生物药物学院</w:t>
            </w:r>
          </w:p>
        </w:tc>
      </w:tr>
      <w:tr w:rsidR="004B0A7B" w:rsidRPr="001063AE" w14:paraId="1E9370FE" w14:textId="77777777" w:rsidTr="00E4502B">
        <w:trPr>
          <w:trHeight w:val="466"/>
          <w:jc w:val="center"/>
        </w:trPr>
        <w:tc>
          <w:tcPr>
            <w:tcW w:w="1228" w:type="dxa"/>
            <w:vAlign w:val="center"/>
          </w:tcPr>
          <w:p w14:paraId="5C2D354B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lastRenderedPageBreak/>
              <w:t>11</w:t>
            </w:r>
          </w:p>
        </w:tc>
        <w:tc>
          <w:tcPr>
            <w:tcW w:w="3100" w:type="dxa"/>
            <w:vAlign w:val="center"/>
          </w:tcPr>
          <w:p w14:paraId="4D6256F6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人工智能与运动康复</w:t>
            </w:r>
          </w:p>
        </w:tc>
        <w:tc>
          <w:tcPr>
            <w:tcW w:w="2046" w:type="dxa"/>
            <w:vAlign w:val="center"/>
          </w:tcPr>
          <w:p w14:paraId="50AEF79A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章政</w:t>
            </w:r>
          </w:p>
        </w:tc>
        <w:tc>
          <w:tcPr>
            <w:tcW w:w="2507" w:type="dxa"/>
            <w:vAlign w:val="center"/>
          </w:tcPr>
          <w:p w14:paraId="635DBFC9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体育部</w:t>
            </w:r>
          </w:p>
        </w:tc>
      </w:tr>
      <w:tr w:rsidR="004B0A7B" w:rsidRPr="001063AE" w14:paraId="6F710308" w14:textId="77777777" w:rsidTr="00E4502B">
        <w:trPr>
          <w:trHeight w:val="466"/>
          <w:jc w:val="center"/>
        </w:trPr>
        <w:tc>
          <w:tcPr>
            <w:tcW w:w="1228" w:type="dxa"/>
            <w:vAlign w:val="center"/>
          </w:tcPr>
          <w:p w14:paraId="19627420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12</w:t>
            </w:r>
          </w:p>
        </w:tc>
        <w:tc>
          <w:tcPr>
            <w:tcW w:w="3100" w:type="dxa"/>
            <w:vAlign w:val="center"/>
          </w:tcPr>
          <w:p w14:paraId="710DBDC6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人工智能与中药制药工程</w:t>
            </w:r>
          </w:p>
        </w:tc>
        <w:tc>
          <w:tcPr>
            <w:tcW w:w="2046" w:type="dxa"/>
            <w:vAlign w:val="center"/>
          </w:tcPr>
          <w:p w14:paraId="37364014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殷志琦</w:t>
            </w:r>
          </w:p>
        </w:tc>
        <w:tc>
          <w:tcPr>
            <w:tcW w:w="2507" w:type="dxa"/>
            <w:vAlign w:val="center"/>
          </w:tcPr>
          <w:p w14:paraId="37450F84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中药学院</w:t>
            </w:r>
          </w:p>
        </w:tc>
      </w:tr>
      <w:tr w:rsidR="004B0A7B" w:rsidRPr="001063AE" w14:paraId="3DEBA864" w14:textId="77777777" w:rsidTr="00E4502B">
        <w:trPr>
          <w:trHeight w:val="637"/>
          <w:jc w:val="center"/>
        </w:trPr>
        <w:tc>
          <w:tcPr>
            <w:tcW w:w="1228" w:type="dxa"/>
            <w:vAlign w:val="center"/>
          </w:tcPr>
          <w:p w14:paraId="5D8E4011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13</w:t>
            </w:r>
          </w:p>
        </w:tc>
        <w:tc>
          <w:tcPr>
            <w:tcW w:w="3100" w:type="dxa"/>
            <w:vAlign w:val="center"/>
          </w:tcPr>
          <w:p w14:paraId="353CB740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自然语言处理：大模型与医药数据</w:t>
            </w:r>
          </w:p>
        </w:tc>
        <w:tc>
          <w:tcPr>
            <w:tcW w:w="2046" w:type="dxa"/>
            <w:vAlign w:val="center"/>
          </w:tcPr>
          <w:p w14:paraId="754EDB61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陈媛、侯凤贞</w:t>
            </w:r>
          </w:p>
        </w:tc>
        <w:tc>
          <w:tcPr>
            <w:tcW w:w="2507" w:type="dxa"/>
            <w:vAlign w:val="center"/>
          </w:tcPr>
          <w:p w14:paraId="6D42FCDD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7B241CB6" w14:textId="77777777" w:rsidTr="00E4502B">
        <w:trPr>
          <w:trHeight w:val="626"/>
          <w:jc w:val="center"/>
        </w:trPr>
        <w:tc>
          <w:tcPr>
            <w:tcW w:w="1228" w:type="dxa"/>
            <w:vAlign w:val="center"/>
          </w:tcPr>
          <w:p w14:paraId="14A7D2C8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14</w:t>
            </w:r>
          </w:p>
        </w:tc>
        <w:tc>
          <w:tcPr>
            <w:tcW w:w="3100" w:type="dxa"/>
            <w:vAlign w:val="center"/>
          </w:tcPr>
          <w:p w14:paraId="054DFCF4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人工智能与医药数据分析</w:t>
            </w:r>
          </w:p>
        </w:tc>
        <w:tc>
          <w:tcPr>
            <w:tcW w:w="2046" w:type="dxa"/>
            <w:vAlign w:val="center"/>
          </w:tcPr>
          <w:p w14:paraId="1BEDDC42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武小川、张志民</w:t>
            </w:r>
          </w:p>
        </w:tc>
        <w:tc>
          <w:tcPr>
            <w:tcW w:w="2507" w:type="dxa"/>
            <w:vAlign w:val="center"/>
          </w:tcPr>
          <w:p w14:paraId="0F278B9F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6B2F8FD0" w14:textId="77777777" w:rsidTr="00E4502B">
        <w:trPr>
          <w:trHeight w:val="637"/>
          <w:jc w:val="center"/>
        </w:trPr>
        <w:tc>
          <w:tcPr>
            <w:tcW w:w="1228" w:type="dxa"/>
            <w:vAlign w:val="center"/>
          </w:tcPr>
          <w:p w14:paraId="336E7D09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15</w:t>
            </w:r>
          </w:p>
        </w:tc>
        <w:tc>
          <w:tcPr>
            <w:tcW w:w="3100" w:type="dxa"/>
            <w:vAlign w:val="center"/>
          </w:tcPr>
          <w:p w14:paraId="30BF931E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生物医药数学建模与人工智能</w:t>
            </w:r>
          </w:p>
        </w:tc>
        <w:tc>
          <w:tcPr>
            <w:tcW w:w="2046" w:type="dxa"/>
            <w:vAlign w:val="center"/>
          </w:tcPr>
          <w:p w14:paraId="407BBF5D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胡竟志</w:t>
            </w:r>
          </w:p>
        </w:tc>
        <w:tc>
          <w:tcPr>
            <w:tcW w:w="2507" w:type="dxa"/>
            <w:vAlign w:val="center"/>
          </w:tcPr>
          <w:p w14:paraId="666927FA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  <w:tr w:rsidR="004B0A7B" w:rsidRPr="001063AE" w14:paraId="03C5EA3E" w14:textId="77777777" w:rsidTr="00E4502B">
        <w:trPr>
          <w:trHeight w:val="626"/>
          <w:jc w:val="center"/>
        </w:trPr>
        <w:tc>
          <w:tcPr>
            <w:tcW w:w="1228" w:type="dxa"/>
            <w:vAlign w:val="center"/>
          </w:tcPr>
          <w:p w14:paraId="1AAD1148" w14:textId="77777777" w:rsidR="004B0A7B" w:rsidRPr="001063AE" w:rsidRDefault="004B0A7B" w:rsidP="00E4502B">
            <w:pPr>
              <w:spacing w:after="0" w:line="36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16</w:t>
            </w:r>
          </w:p>
        </w:tc>
        <w:tc>
          <w:tcPr>
            <w:tcW w:w="3100" w:type="dxa"/>
            <w:vAlign w:val="center"/>
          </w:tcPr>
          <w:p w14:paraId="7C7CAE3A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人工智能技术与应用（医药领域）</w:t>
            </w:r>
          </w:p>
        </w:tc>
        <w:tc>
          <w:tcPr>
            <w:tcW w:w="2046" w:type="dxa"/>
            <w:vAlign w:val="center"/>
          </w:tcPr>
          <w:p w14:paraId="5634D451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何正大</w:t>
            </w:r>
          </w:p>
        </w:tc>
        <w:tc>
          <w:tcPr>
            <w:tcW w:w="2507" w:type="dxa"/>
            <w:vAlign w:val="center"/>
          </w:tcPr>
          <w:p w14:paraId="43C1FAF9" w14:textId="77777777" w:rsidR="004B0A7B" w:rsidRPr="001063AE" w:rsidRDefault="004B0A7B" w:rsidP="00E4502B">
            <w:pPr>
              <w:spacing w:after="0" w:line="240" w:lineRule="auto"/>
              <w:jc w:val="center"/>
              <w:rPr>
                <w:rFonts w:ascii="仿宋" w:eastAsia="仿宋" w:hAnsi="仿宋" w:cs="Times New Roman" w:hint="eastAsia"/>
                <w:color w:val="000000"/>
                <w:sz w:val="24"/>
                <w14:ligatures w14:val="none"/>
              </w:rPr>
            </w:pPr>
            <w:r w:rsidRPr="001063AE">
              <w:rPr>
                <w:rFonts w:ascii="仿宋" w:eastAsia="仿宋" w:hAnsi="仿宋" w:cs="Times New Roman"/>
                <w:color w:val="000000"/>
                <w:sz w:val="24"/>
                <w14:ligatures w14:val="none"/>
              </w:rPr>
              <w:t>理学院</w:t>
            </w:r>
          </w:p>
        </w:tc>
      </w:tr>
    </w:tbl>
    <w:p w14:paraId="5AB80073" w14:textId="77777777" w:rsidR="004B0A7B" w:rsidRPr="001063AE" w:rsidRDefault="004B0A7B" w:rsidP="004B0A7B">
      <w:pPr>
        <w:spacing w:beforeLines="50" w:before="156" w:afterLines="50" w:after="156" w:line="360" w:lineRule="auto"/>
        <w:contextualSpacing/>
        <w:jc w:val="center"/>
        <w:rPr>
          <w:rFonts w:ascii="仿宋" w:eastAsia="仿宋" w:hAnsi="仿宋" w:cs="方正仿宋_GBK" w:hint="eastAsia"/>
          <w:b/>
          <w:sz w:val="28"/>
          <w:szCs w:val="28"/>
          <w14:ligatures w14:val="none"/>
        </w:rPr>
      </w:pPr>
    </w:p>
    <w:p w14:paraId="49E22934" w14:textId="77777777" w:rsidR="004B0A7B" w:rsidRDefault="004B0A7B"/>
    <w:sectPr w:rsidR="004B0A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A7B"/>
    <w:rsid w:val="004B0A7B"/>
    <w:rsid w:val="00A6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C8D0F4"/>
  <w15:chartTrackingRefBased/>
  <w15:docId w15:val="{EA77FF06-66EF-4A8E-9279-A001998A7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A7B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0A7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0A7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0A7B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0A7B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0A7B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0A7B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0A7B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0A7B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0A7B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B0A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B0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B0A7B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B0A7B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B0A7B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B0A7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B0A7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B0A7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B0A7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B0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0A7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B0A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0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B0A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0A7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0A7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0A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B0A7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B0A7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316</Characters>
  <Application>Microsoft Office Word</Application>
  <DocSecurity>0</DocSecurity>
  <Lines>52</Lines>
  <Paragraphs>45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 SUN</dc:creator>
  <cp:keywords/>
  <dc:description/>
  <cp:lastModifiedBy>Tian SUN</cp:lastModifiedBy>
  <cp:revision>1</cp:revision>
  <dcterms:created xsi:type="dcterms:W3CDTF">2026-09-09T01:15:00Z</dcterms:created>
  <dcterms:modified xsi:type="dcterms:W3CDTF">2026-09-09T01:17:00Z</dcterms:modified>
</cp:coreProperties>
</file>